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E6E20" w14:textId="77777777" w:rsidR="005C63BD" w:rsidRDefault="00151A9D" w:rsidP="00D5528E">
      <w:pPr>
        <w:pStyle w:val="Heading1"/>
      </w:pPr>
      <w:r>
        <w:t xml:space="preserve">MCRI </w:t>
      </w:r>
      <w:r w:rsidR="009F78D1">
        <w:t>Project Data Management Plan</w:t>
      </w:r>
      <w:r w:rsidR="006D4CEE">
        <w:t>: &lt;Project Ref&gt;</w:t>
      </w:r>
    </w:p>
    <w:p w14:paraId="27A3A522" w14:textId="77777777" w:rsidR="006D4CEE" w:rsidRDefault="00ED3A7C" w:rsidP="006D4CEE">
      <w:pPr>
        <w:pStyle w:val="Instruction"/>
      </w:pPr>
      <w:r>
        <w:t>The</w:t>
      </w:r>
      <w:r w:rsidR="006D4CEE" w:rsidRPr="00A706B2">
        <w:t xml:space="preserve"> </w:t>
      </w:r>
      <w:hyperlink r:id="rId8" w:history="1">
        <w:r w:rsidR="006D4CEE" w:rsidRPr="00D93153">
          <w:rPr>
            <w:rStyle w:val="Hyperlink"/>
            <w:color w:val="0070C0"/>
          </w:rPr>
          <w:t>Data Management Coordinator</w:t>
        </w:r>
      </w:hyperlink>
      <w:r w:rsidR="006D4CEE" w:rsidRPr="00A706B2">
        <w:t xml:space="preserve"> is keen to receive feedback on the content of the template, including ideas for new sections or for how the guidance might be improved.</w:t>
      </w:r>
    </w:p>
    <w:p w14:paraId="4C02DC39" w14:textId="77777777" w:rsidR="006D4CEE" w:rsidRDefault="006D4CEE" w:rsidP="006D4CEE">
      <w:pPr>
        <w:pStyle w:val="Instruction"/>
      </w:pPr>
      <w:r>
        <w:t xml:space="preserve">Text </w:t>
      </w:r>
      <w:r w:rsidR="00CD5EF3">
        <w:t>in</w:t>
      </w:r>
      <w:r>
        <w:t xml:space="preserve"> this grey Instruction style may be removed.</w:t>
      </w:r>
    </w:p>
    <w:p w14:paraId="24C74C80" w14:textId="77777777" w:rsidR="00151A9D" w:rsidRDefault="00151A9D" w:rsidP="00151A9D">
      <w:pPr>
        <w:pStyle w:val="Heading2"/>
      </w:pPr>
      <w:bookmarkStart w:id="0" w:name="_Toc32236253"/>
      <w:r>
        <w:t>Contents</w:t>
      </w:r>
      <w:bookmarkEnd w:id="0"/>
    </w:p>
    <w:p w14:paraId="15EC4424" w14:textId="77777777" w:rsidR="00D60E4F" w:rsidRDefault="007B7A65">
      <w:pPr>
        <w:pStyle w:val="TOC1"/>
        <w:tabs>
          <w:tab w:val="right" w:leader="dot" w:pos="10456"/>
        </w:tabs>
        <w:rPr>
          <w:rFonts w:asciiTheme="minorHAnsi" w:eastAsiaTheme="minorEastAsia" w:hAnsiTheme="minorHAnsi" w:cstheme="minorBidi"/>
          <w:noProof/>
          <w:sz w:val="22"/>
          <w:lang w:eastAsia="en-AU"/>
        </w:rPr>
      </w:pPr>
      <w:r>
        <w:fldChar w:fldCharType="begin"/>
      </w:r>
      <w:r w:rsidR="006D4CEE">
        <w:instrText xml:space="preserve"> TOC \h \z \u \t "Heading 2,1,Heading 3,2" </w:instrText>
      </w:r>
      <w:r>
        <w:fldChar w:fldCharType="separate"/>
      </w:r>
      <w:hyperlink w:anchor="_Toc32236253" w:history="1">
        <w:r w:rsidR="00D60E4F" w:rsidRPr="00554294">
          <w:rPr>
            <w:rStyle w:val="Hyperlink"/>
            <w:noProof/>
          </w:rPr>
          <w:t>Contents</w:t>
        </w:r>
        <w:r w:rsidR="00D60E4F">
          <w:rPr>
            <w:noProof/>
            <w:webHidden/>
          </w:rPr>
          <w:tab/>
        </w:r>
        <w:r w:rsidR="00D60E4F">
          <w:rPr>
            <w:noProof/>
            <w:webHidden/>
          </w:rPr>
          <w:fldChar w:fldCharType="begin"/>
        </w:r>
        <w:r w:rsidR="00D60E4F">
          <w:rPr>
            <w:noProof/>
            <w:webHidden/>
          </w:rPr>
          <w:instrText xml:space="preserve"> PAGEREF _Toc32236253 \h </w:instrText>
        </w:r>
        <w:r w:rsidR="00D60E4F">
          <w:rPr>
            <w:noProof/>
            <w:webHidden/>
          </w:rPr>
        </w:r>
        <w:r w:rsidR="00D60E4F">
          <w:rPr>
            <w:noProof/>
            <w:webHidden/>
          </w:rPr>
          <w:fldChar w:fldCharType="separate"/>
        </w:r>
        <w:r w:rsidR="00D60E4F">
          <w:rPr>
            <w:noProof/>
            <w:webHidden/>
          </w:rPr>
          <w:t>1</w:t>
        </w:r>
        <w:r w:rsidR="00D60E4F">
          <w:rPr>
            <w:noProof/>
            <w:webHidden/>
          </w:rPr>
          <w:fldChar w:fldCharType="end"/>
        </w:r>
      </w:hyperlink>
    </w:p>
    <w:p w14:paraId="23FED22D" w14:textId="77777777" w:rsidR="00D60E4F" w:rsidRDefault="00D60E4F">
      <w:pPr>
        <w:pStyle w:val="TOC1"/>
        <w:tabs>
          <w:tab w:val="left" w:pos="400"/>
          <w:tab w:val="right" w:leader="dot" w:pos="10456"/>
        </w:tabs>
        <w:rPr>
          <w:rFonts w:asciiTheme="minorHAnsi" w:eastAsiaTheme="minorEastAsia" w:hAnsiTheme="minorHAnsi" w:cstheme="minorBidi"/>
          <w:noProof/>
          <w:sz w:val="22"/>
          <w:lang w:eastAsia="en-AU"/>
        </w:rPr>
      </w:pPr>
      <w:hyperlink w:anchor="_Toc32236254" w:history="1">
        <w:r w:rsidRPr="00554294">
          <w:rPr>
            <w:rStyle w:val="Hyperlink"/>
            <w:noProof/>
          </w:rPr>
          <w:t>1.</w:t>
        </w:r>
        <w:r>
          <w:rPr>
            <w:rFonts w:asciiTheme="minorHAnsi" w:eastAsiaTheme="minorEastAsia" w:hAnsiTheme="minorHAnsi" w:cstheme="minorBidi"/>
            <w:noProof/>
            <w:sz w:val="22"/>
            <w:lang w:eastAsia="en-AU"/>
          </w:rPr>
          <w:tab/>
        </w:r>
        <w:r w:rsidRPr="00554294">
          <w:rPr>
            <w:rStyle w:val="Hyperlink"/>
            <w:noProof/>
          </w:rPr>
          <w:t>This Document: Project Data Management Plan</w:t>
        </w:r>
        <w:r>
          <w:rPr>
            <w:noProof/>
            <w:webHidden/>
          </w:rPr>
          <w:tab/>
        </w:r>
        <w:r>
          <w:rPr>
            <w:noProof/>
            <w:webHidden/>
          </w:rPr>
          <w:fldChar w:fldCharType="begin"/>
        </w:r>
        <w:r>
          <w:rPr>
            <w:noProof/>
            <w:webHidden/>
          </w:rPr>
          <w:instrText xml:space="preserve"> PAGEREF _Toc32236254 \h </w:instrText>
        </w:r>
        <w:r>
          <w:rPr>
            <w:noProof/>
            <w:webHidden/>
          </w:rPr>
        </w:r>
        <w:r>
          <w:rPr>
            <w:noProof/>
            <w:webHidden/>
          </w:rPr>
          <w:fldChar w:fldCharType="separate"/>
        </w:r>
        <w:r>
          <w:rPr>
            <w:noProof/>
            <w:webHidden/>
          </w:rPr>
          <w:t>3</w:t>
        </w:r>
        <w:r>
          <w:rPr>
            <w:noProof/>
            <w:webHidden/>
          </w:rPr>
          <w:fldChar w:fldCharType="end"/>
        </w:r>
      </w:hyperlink>
    </w:p>
    <w:p w14:paraId="01D1CB90" w14:textId="77777777" w:rsidR="00D60E4F" w:rsidRDefault="00D60E4F">
      <w:pPr>
        <w:pStyle w:val="TOC2"/>
        <w:tabs>
          <w:tab w:val="left" w:pos="880"/>
          <w:tab w:val="right" w:leader="dot" w:pos="10456"/>
        </w:tabs>
        <w:rPr>
          <w:rFonts w:asciiTheme="minorHAnsi" w:eastAsiaTheme="minorEastAsia" w:hAnsiTheme="minorHAnsi"/>
          <w:noProof/>
          <w:sz w:val="22"/>
          <w:lang w:eastAsia="en-AU"/>
        </w:rPr>
      </w:pPr>
      <w:hyperlink w:anchor="_Toc32236255" w:history="1">
        <w:r w:rsidRPr="00554294">
          <w:rPr>
            <w:rStyle w:val="Hyperlink"/>
            <w:noProof/>
          </w:rPr>
          <w:t>1.1.</w:t>
        </w:r>
        <w:r>
          <w:rPr>
            <w:rFonts w:asciiTheme="minorHAnsi" w:eastAsiaTheme="minorEastAsia" w:hAnsiTheme="minorHAnsi"/>
            <w:noProof/>
            <w:sz w:val="22"/>
            <w:lang w:eastAsia="en-AU"/>
          </w:rPr>
          <w:tab/>
        </w:r>
        <w:r w:rsidRPr="00554294">
          <w:rPr>
            <w:rStyle w:val="Hyperlink"/>
            <w:noProof/>
          </w:rPr>
          <w:t>Project Details</w:t>
        </w:r>
        <w:r>
          <w:rPr>
            <w:noProof/>
            <w:webHidden/>
          </w:rPr>
          <w:tab/>
        </w:r>
        <w:r>
          <w:rPr>
            <w:noProof/>
            <w:webHidden/>
          </w:rPr>
          <w:fldChar w:fldCharType="begin"/>
        </w:r>
        <w:r>
          <w:rPr>
            <w:noProof/>
            <w:webHidden/>
          </w:rPr>
          <w:instrText xml:space="preserve"> PAGEREF _Toc32236255 \h </w:instrText>
        </w:r>
        <w:r>
          <w:rPr>
            <w:noProof/>
            <w:webHidden/>
          </w:rPr>
        </w:r>
        <w:r>
          <w:rPr>
            <w:noProof/>
            <w:webHidden/>
          </w:rPr>
          <w:fldChar w:fldCharType="separate"/>
        </w:r>
        <w:r>
          <w:rPr>
            <w:noProof/>
            <w:webHidden/>
          </w:rPr>
          <w:t>3</w:t>
        </w:r>
        <w:r>
          <w:rPr>
            <w:noProof/>
            <w:webHidden/>
          </w:rPr>
          <w:fldChar w:fldCharType="end"/>
        </w:r>
      </w:hyperlink>
    </w:p>
    <w:p w14:paraId="687B042A" w14:textId="77777777" w:rsidR="00D60E4F" w:rsidRDefault="00D60E4F">
      <w:pPr>
        <w:pStyle w:val="TOC2"/>
        <w:tabs>
          <w:tab w:val="left" w:pos="880"/>
          <w:tab w:val="right" w:leader="dot" w:pos="10456"/>
        </w:tabs>
        <w:rPr>
          <w:rFonts w:asciiTheme="minorHAnsi" w:eastAsiaTheme="minorEastAsia" w:hAnsiTheme="minorHAnsi"/>
          <w:noProof/>
          <w:sz w:val="22"/>
          <w:lang w:eastAsia="en-AU"/>
        </w:rPr>
      </w:pPr>
      <w:hyperlink w:anchor="_Toc32236256" w:history="1">
        <w:r w:rsidRPr="00554294">
          <w:rPr>
            <w:rStyle w:val="Hyperlink"/>
            <w:noProof/>
          </w:rPr>
          <w:t>1.2.</w:t>
        </w:r>
        <w:r>
          <w:rPr>
            <w:rFonts w:asciiTheme="minorHAnsi" w:eastAsiaTheme="minorEastAsia" w:hAnsiTheme="minorHAnsi"/>
            <w:noProof/>
            <w:sz w:val="22"/>
            <w:lang w:eastAsia="en-AU"/>
          </w:rPr>
          <w:tab/>
        </w:r>
        <w:r w:rsidRPr="00554294">
          <w:rPr>
            <w:rStyle w:val="Hyperlink"/>
            <w:noProof/>
          </w:rPr>
          <w:t>Document Details</w:t>
        </w:r>
        <w:r>
          <w:rPr>
            <w:noProof/>
            <w:webHidden/>
          </w:rPr>
          <w:tab/>
        </w:r>
        <w:r>
          <w:rPr>
            <w:noProof/>
            <w:webHidden/>
          </w:rPr>
          <w:fldChar w:fldCharType="begin"/>
        </w:r>
        <w:r>
          <w:rPr>
            <w:noProof/>
            <w:webHidden/>
          </w:rPr>
          <w:instrText xml:space="preserve"> PAGEREF _Toc32236256 \h </w:instrText>
        </w:r>
        <w:r>
          <w:rPr>
            <w:noProof/>
            <w:webHidden/>
          </w:rPr>
        </w:r>
        <w:r>
          <w:rPr>
            <w:noProof/>
            <w:webHidden/>
          </w:rPr>
          <w:fldChar w:fldCharType="separate"/>
        </w:r>
        <w:r>
          <w:rPr>
            <w:noProof/>
            <w:webHidden/>
          </w:rPr>
          <w:t>3</w:t>
        </w:r>
        <w:r>
          <w:rPr>
            <w:noProof/>
            <w:webHidden/>
          </w:rPr>
          <w:fldChar w:fldCharType="end"/>
        </w:r>
      </w:hyperlink>
    </w:p>
    <w:p w14:paraId="525BA995" w14:textId="77777777" w:rsidR="00D60E4F" w:rsidRDefault="00D60E4F">
      <w:pPr>
        <w:pStyle w:val="TOC2"/>
        <w:tabs>
          <w:tab w:val="left" w:pos="880"/>
          <w:tab w:val="right" w:leader="dot" w:pos="10456"/>
        </w:tabs>
        <w:rPr>
          <w:rFonts w:asciiTheme="minorHAnsi" w:eastAsiaTheme="minorEastAsia" w:hAnsiTheme="minorHAnsi"/>
          <w:noProof/>
          <w:sz w:val="22"/>
          <w:lang w:eastAsia="en-AU"/>
        </w:rPr>
      </w:pPr>
      <w:hyperlink w:anchor="_Toc32236257" w:history="1">
        <w:r w:rsidRPr="00554294">
          <w:rPr>
            <w:rStyle w:val="Hyperlink"/>
            <w:noProof/>
          </w:rPr>
          <w:t>1.3.</w:t>
        </w:r>
        <w:r>
          <w:rPr>
            <w:rFonts w:asciiTheme="minorHAnsi" w:eastAsiaTheme="minorEastAsia" w:hAnsiTheme="minorHAnsi"/>
            <w:noProof/>
            <w:sz w:val="22"/>
            <w:lang w:eastAsia="en-AU"/>
          </w:rPr>
          <w:tab/>
        </w:r>
        <w:r w:rsidRPr="00554294">
          <w:rPr>
            <w:rStyle w:val="Hyperlink"/>
            <w:noProof/>
          </w:rPr>
          <w:t>Related Documents</w:t>
        </w:r>
        <w:r>
          <w:rPr>
            <w:noProof/>
            <w:webHidden/>
          </w:rPr>
          <w:tab/>
        </w:r>
        <w:r>
          <w:rPr>
            <w:noProof/>
            <w:webHidden/>
          </w:rPr>
          <w:fldChar w:fldCharType="begin"/>
        </w:r>
        <w:r>
          <w:rPr>
            <w:noProof/>
            <w:webHidden/>
          </w:rPr>
          <w:instrText xml:space="preserve"> PAGEREF _Toc32236257 \h </w:instrText>
        </w:r>
        <w:r>
          <w:rPr>
            <w:noProof/>
            <w:webHidden/>
          </w:rPr>
        </w:r>
        <w:r>
          <w:rPr>
            <w:noProof/>
            <w:webHidden/>
          </w:rPr>
          <w:fldChar w:fldCharType="separate"/>
        </w:r>
        <w:r>
          <w:rPr>
            <w:noProof/>
            <w:webHidden/>
          </w:rPr>
          <w:t>3</w:t>
        </w:r>
        <w:r>
          <w:rPr>
            <w:noProof/>
            <w:webHidden/>
          </w:rPr>
          <w:fldChar w:fldCharType="end"/>
        </w:r>
      </w:hyperlink>
    </w:p>
    <w:p w14:paraId="2185A04F" w14:textId="77777777" w:rsidR="00D60E4F" w:rsidRDefault="00D60E4F">
      <w:pPr>
        <w:pStyle w:val="TOC1"/>
        <w:tabs>
          <w:tab w:val="left" w:pos="400"/>
          <w:tab w:val="right" w:leader="dot" w:pos="10456"/>
        </w:tabs>
        <w:rPr>
          <w:rFonts w:asciiTheme="minorHAnsi" w:eastAsiaTheme="minorEastAsia" w:hAnsiTheme="minorHAnsi" w:cstheme="minorBidi"/>
          <w:noProof/>
          <w:sz w:val="22"/>
          <w:lang w:eastAsia="en-AU"/>
        </w:rPr>
      </w:pPr>
      <w:hyperlink w:anchor="_Toc32236258" w:history="1">
        <w:r w:rsidRPr="00554294">
          <w:rPr>
            <w:rStyle w:val="Hyperlink"/>
            <w:noProof/>
          </w:rPr>
          <w:t>2.</w:t>
        </w:r>
        <w:r>
          <w:rPr>
            <w:rFonts w:asciiTheme="minorHAnsi" w:eastAsiaTheme="minorEastAsia" w:hAnsiTheme="minorHAnsi" w:cstheme="minorBidi"/>
            <w:noProof/>
            <w:sz w:val="22"/>
            <w:lang w:eastAsia="en-AU"/>
          </w:rPr>
          <w:tab/>
        </w:r>
        <w:r w:rsidRPr="00554294">
          <w:rPr>
            <w:rStyle w:val="Hyperlink"/>
            <w:noProof/>
          </w:rPr>
          <w:t>Ownership of Data and Intellectual Property</w:t>
        </w:r>
        <w:r>
          <w:rPr>
            <w:noProof/>
            <w:webHidden/>
          </w:rPr>
          <w:tab/>
        </w:r>
        <w:r>
          <w:rPr>
            <w:noProof/>
            <w:webHidden/>
          </w:rPr>
          <w:fldChar w:fldCharType="begin"/>
        </w:r>
        <w:r>
          <w:rPr>
            <w:noProof/>
            <w:webHidden/>
          </w:rPr>
          <w:instrText xml:space="preserve"> PAGEREF _Toc32236258 \h </w:instrText>
        </w:r>
        <w:r>
          <w:rPr>
            <w:noProof/>
            <w:webHidden/>
          </w:rPr>
        </w:r>
        <w:r>
          <w:rPr>
            <w:noProof/>
            <w:webHidden/>
          </w:rPr>
          <w:fldChar w:fldCharType="separate"/>
        </w:r>
        <w:r>
          <w:rPr>
            <w:noProof/>
            <w:webHidden/>
          </w:rPr>
          <w:t>4</w:t>
        </w:r>
        <w:r>
          <w:rPr>
            <w:noProof/>
            <w:webHidden/>
          </w:rPr>
          <w:fldChar w:fldCharType="end"/>
        </w:r>
      </w:hyperlink>
    </w:p>
    <w:p w14:paraId="1E63AEBF" w14:textId="77777777" w:rsidR="00D60E4F" w:rsidRDefault="00D60E4F">
      <w:pPr>
        <w:pStyle w:val="TOC2"/>
        <w:tabs>
          <w:tab w:val="left" w:pos="880"/>
          <w:tab w:val="right" w:leader="dot" w:pos="10456"/>
        </w:tabs>
        <w:rPr>
          <w:rFonts w:asciiTheme="minorHAnsi" w:eastAsiaTheme="minorEastAsia" w:hAnsiTheme="minorHAnsi"/>
          <w:noProof/>
          <w:sz w:val="22"/>
          <w:lang w:eastAsia="en-AU"/>
        </w:rPr>
      </w:pPr>
      <w:hyperlink w:anchor="_Toc32236259" w:history="1">
        <w:r w:rsidRPr="00554294">
          <w:rPr>
            <w:rStyle w:val="Hyperlink"/>
            <w:noProof/>
          </w:rPr>
          <w:t>2.1.</w:t>
        </w:r>
        <w:r>
          <w:rPr>
            <w:rFonts w:asciiTheme="minorHAnsi" w:eastAsiaTheme="minorEastAsia" w:hAnsiTheme="minorHAnsi"/>
            <w:noProof/>
            <w:sz w:val="22"/>
            <w:lang w:eastAsia="en-AU"/>
          </w:rPr>
          <w:tab/>
        </w:r>
        <w:r w:rsidRPr="00554294">
          <w:rPr>
            <w:rStyle w:val="Hyperlink"/>
            <w:noProof/>
          </w:rPr>
          <w:t>IP Ownership for this Project</w:t>
        </w:r>
        <w:r>
          <w:rPr>
            <w:noProof/>
            <w:webHidden/>
          </w:rPr>
          <w:tab/>
        </w:r>
        <w:r>
          <w:rPr>
            <w:noProof/>
            <w:webHidden/>
          </w:rPr>
          <w:fldChar w:fldCharType="begin"/>
        </w:r>
        <w:r>
          <w:rPr>
            <w:noProof/>
            <w:webHidden/>
          </w:rPr>
          <w:instrText xml:space="preserve"> PAGEREF _Toc32236259 \h </w:instrText>
        </w:r>
        <w:r>
          <w:rPr>
            <w:noProof/>
            <w:webHidden/>
          </w:rPr>
        </w:r>
        <w:r>
          <w:rPr>
            <w:noProof/>
            <w:webHidden/>
          </w:rPr>
          <w:fldChar w:fldCharType="separate"/>
        </w:r>
        <w:r>
          <w:rPr>
            <w:noProof/>
            <w:webHidden/>
          </w:rPr>
          <w:t>4</w:t>
        </w:r>
        <w:r>
          <w:rPr>
            <w:noProof/>
            <w:webHidden/>
          </w:rPr>
          <w:fldChar w:fldCharType="end"/>
        </w:r>
      </w:hyperlink>
    </w:p>
    <w:p w14:paraId="7133AA21" w14:textId="77777777" w:rsidR="00D60E4F" w:rsidRDefault="00D60E4F">
      <w:pPr>
        <w:pStyle w:val="TOC2"/>
        <w:tabs>
          <w:tab w:val="left" w:pos="880"/>
          <w:tab w:val="right" w:leader="dot" w:pos="10456"/>
        </w:tabs>
        <w:rPr>
          <w:rFonts w:asciiTheme="minorHAnsi" w:eastAsiaTheme="minorEastAsia" w:hAnsiTheme="minorHAnsi"/>
          <w:noProof/>
          <w:sz w:val="22"/>
          <w:lang w:eastAsia="en-AU"/>
        </w:rPr>
      </w:pPr>
      <w:hyperlink w:anchor="_Toc32236260" w:history="1">
        <w:r w:rsidRPr="00554294">
          <w:rPr>
            <w:rStyle w:val="Hyperlink"/>
            <w:noProof/>
          </w:rPr>
          <w:t>2.2.</w:t>
        </w:r>
        <w:r>
          <w:rPr>
            <w:rFonts w:asciiTheme="minorHAnsi" w:eastAsiaTheme="minorEastAsia" w:hAnsiTheme="minorHAnsi"/>
            <w:noProof/>
            <w:sz w:val="22"/>
            <w:lang w:eastAsia="en-AU"/>
          </w:rPr>
          <w:tab/>
        </w:r>
        <w:r w:rsidRPr="00554294">
          <w:rPr>
            <w:rStyle w:val="Hyperlink"/>
            <w:noProof/>
          </w:rPr>
          <w:t>Considerations for Data or Materials Sourced from Outside this Project</w:t>
        </w:r>
        <w:r>
          <w:rPr>
            <w:noProof/>
            <w:webHidden/>
          </w:rPr>
          <w:tab/>
        </w:r>
        <w:r>
          <w:rPr>
            <w:noProof/>
            <w:webHidden/>
          </w:rPr>
          <w:fldChar w:fldCharType="begin"/>
        </w:r>
        <w:r>
          <w:rPr>
            <w:noProof/>
            <w:webHidden/>
          </w:rPr>
          <w:instrText xml:space="preserve"> PAGEREF _Toc32236260 \h </w:instrText>
        </w:r>
        <w:r>
          <w:rPr>
            <w:noProof/>
            <w:webHidden/>
          </w:rPr>
        </w:r>
        <w:r>
          <w:rPr>
            <w:noProof/>
            <w:webHidden/>
          </w:rPr>
          <w:fldChar w:fldCharType="separate"/>
        </w:r>
        <w:r>
          <w:rPr>
            <w:noProof/>
            <w:webHidden/>
          </w:rPr>
          <w:t>4</w:t>
        </w:r>
        <w:r>
          <w:rPr>
            <w:noProof/>
            <w:webHidden/>
          </w:rPr>
          <w:fldChar w:fldCharType="end"/>
        </w:r>
      </w:hyperlink>
    </w:p>
    <w:p w14:paraId="66129E89" w14:textId="77777777" w:rsidR="00D60E4F" w:rsidRDefault="00D60E4F">
      <w:pPr>
        <w:pStyle w:val="TOC1"/>
        <w:tabs>
          <w:tab w:val="left" w:pos="400"/>
          <w:tab w:val="right" w:leader="dot" w:pos="10456"/>
        </w:tabs>
        <w:rPr>
          <w:rFonts w:asciiTheme="minorHAnsi" w:eastAsiaTheme="minorEastAsia" w:hAnsiTheme="minorHAnsi" w:cstheme="minorBidi"/>
          <w:noProof/>
          <w:sz w:val="22"/>
          <w:lang w:eastAsia="en-AU"/>
        </w:rPr>
      </w:pPr>
      <w:hyperlink w:anchor="_Toc32236261" w:history="1">
        <w:r w:rsidRPr="00554294">
          <w:rPr>
            <w:rStyle w:val="Hyperlink"/>
            <w:noProof/>
          </w:rPr>
          <w:t>3.</w:t>
        </w:r>
        <w:r>
          <w:rPr>
            <w:rFonts w:asciiTheme="minorHAnsi" w:eastAsiaTheme="minorEastAsia" w:hAnsiTheme="minorHAnsi" w:cstheme="minorBidi"/>
            <w:noProof/>
            <w:sz w:val="22"/>
            <w:lang w:eastAsia="en-AU"/>
          </w:rPr>
          <w:tab/>
        </w:r>
        <w:r w:rsidRPr="00554294">
          <w:rPr>
            <w:rStyle w:val="Hyperlink"/>
            <w:noProof/>
          </w:rPr>
          <w:t>Electronic File Formats, Organisation and Metadata</w:t>
        </w:r>
        <w:r>
          <w:rPr>
            <w:noProof/>
            <w:webHidden/>
          </w:rPr>
          <w:tab/>
        </w:r>
        <w:r>
          <w:rPr>
            <w:noProof/>
            <w:webHidden/>
          </w:rPr>
          <w:fldChar w:fldCharType="begin"/>
        </w:r>
        <w:r>
          <w:rPr>
            <w:noProof/>
            <w:webHidden/>
          </w:rPr>
          <w:instrText xml:space="preserve"> PAGEREF _Toc32236261 \h </w:instrText>
        </w:r>
        <w:r>
          <w:rPr>
            <w:noProof/>
            <w:webHidden/>
          </w:rPr>
        </w:r>
        <w:r>
          <w:rPr>
            <w:noProof/>
            <w:webHidden/>
          </w:rPr>
          <w:fldChar w:fldCharType="separate"/>
        </w:r>
        <w:r>
          <w:rPr>
            <w:noProof/>
            <w:webHidden/>
          </w:rPr>
          <w:t>5</w:t>
        </w:r>
        <w:r>
          <w:rPr>
            <w:noProof/>
            <w:webHidden/>
          </w:rPr>
          <w:fldChar w:fldCharType="end"/>
        </w:r>
      </w:hyperlink>
    </w:p>
    <w:p w14:paraId="7358D2FF" w14:textId="77777777" w:rsidR="00D60E4F" w:rsidRDefault="00D60E4F">
      <w:pPr>
        <w:pStyle w:val="TOC2"/>
        <w:tabs>
          <w:tab w:val="left" w:pos="880"/>
          <w:tab w:val="right" w:leader="dot" w:pos="10456"/>
        </w:tabs>
        <w:rPr>
          <w:rFonts w:asciiTheme="minorHAnsi" w:eastAsiaTheme="minorEastAsia" w:hAnsiTheme="minorHAnsi"/>
          <w:noProof/>
          <w:sz w:val="22"/>
          <w:lang w:eastAsia="en-AU"/>
        </w:rPr>
      </w:pPr>
      <w:hyperlink w:anchor="_Toc32236262" w:history="1">
        <w:r w:rsidRPr="00554294">
          <w:rPr>
            <w:rStyle w:val="Hyperlink"/>
            <w:noProof/>
          </w:rPr>
          <w:t>3.1.</w:t>
        </w:r>
        <w:r>
          <w:rPr>
            <w:rFonts w:asciiTheme="minorHAnsi" w:eastAsiaTheme="minorEastAsia" w:hAnsiTheme="minorHAnsi"/>
            <w:noProof/>
            <w:sz w:val="22"/>
            <w:lang w:eastAsia="en-AU"/>
          </w:rPr>
          <w:tab/>
        </w:r>
        <w:r w:rsidRPr="00554294">
          <w:rPr>
            <w:rStyle w:val="Hyperlink"/>
            <w:noProof/>
          </w:rPr>
          <w:t>Electronic File Formats</w:t>
        </w:r>
        <w:r>
          <w:rPr>
            <w:noProof/>
            <w:webHidden/>
          </w:rPr>
          <w:tab/>
        </w:r>
        <w:r>
          <w:rPr>
            <w:noProof/>
            <w:webHidden/>
          </w:rPr>
          <w:fldChar w:fldCharType="begin"/>
        </w:r>
        <w:r>
          <w:rPr>
            <w:noProof/>
            <w:webHidden/>
          </w:rPr>
          <w:instrText xml:space="preserve"> PAGEREF _Toc32236262 \h </w:instrText>
        </w:r>
        <w:r>
          <w:rPr>
            <w:noProof/>
            <w:webHidden/>
          </w:rPr>
        </w:r>
        <w:r>
          <w:rPr>
            <w:noProof/>
            <w:webHidden/>
          </w:rPr>
          <w:fldChar w:fldCharType="separate"/>
        </w:r>
        <w:r>
          <w:rPr>
            <w:noProof/>
            <w:webHidden/>
          </w:rPr>
          <w:t>5</w:t>
        </w:r>
        <w:r>
          <w:rPr>
            <w:noProof/>
            <w:webHidden/>
          </w:rPr>
          <w:fldChar w:fldCharType="end"/>
        </w:r>
      </w:hyperlink>
    </w:p>
    <w:p w14:paraId="31A369B0" w14:textId="77777777" w:rsidR="00D60E4F" w:rsidRDefault="00D60E4F">
      <w:pPr>
        <w:pStyle w:val="TOC2"/>
        <w:tabs>
          <w:tab w:val="left" w:pos="880"/>
          <w:tab w:val="right" w:leader="dot" w:pos="10456"/>
        </w:tabs>
        <w:rPr>
          <w:rFonts w:asciiTheme="minorHAnsi" w:eastAsiaTheme="minorEastAsia" w:hAnsiTheme="minorHAnsi"/>
          <w:noProof/>
          <w:sz w:val="22"/>
          <w:lang w:eastAsia="en-AU"/>
        </w:rPr>
      </w:pPr>
      <w:hyperlink w:anchor="_Toc32236263" w:history="1">
        <w:r w:rsidRPr="00554294">
          <w:rPr>
            <w:rStyle w:val="Hyperlink"/>
            <w:noProof/>
          </w:rPr>
          <w:t>3.2.</w:t>
        </w:r>
        <w:r>
          <w:rPr>
            <w:rFonts w:asciiTheme="minorHAnsi" w:eastAsiaTheme="minorEastAsia" w:hAnsiTheme="minorHAnsi"/>
            <w:noProof/>
            <w:sz w:val="22"/>
            <w:lang w:eastAsia="en-AU"/>
          </w:rPr>
          <w:tab/>
        </w:r>
        <w:r w:rsidRPr="00554294">
          <w:rPr>
            <w:rStyle w:val="Hyperlink"/>
            <w:noProof/>
          </w:rPr>
          <w:t>File naming conventions</w:t>
        </w:r>
        <w:r>
          <w:rPr>
            <w:noProof/>
            <w:webHidden/>
          </w:rPr>
          <w:tab/>
        </w:r>
        <w:r>
          <w:rPr>
            <w:noProof/>
            <w:webHidden/>
          </w:rPr>
          <w:fldChar w:fldCharType="begin"/>
        </w:r>
        <w:r>
          <w:rPr>
            <w:noProof/>
            <w:webHidden/>
          </w:rPr>
          <w:instrText xml:space="preserve"> PAGEREF _Toc32236263 \h </w:instrText>
        </w:r>
        <w:r>
          <w:rPr>
            <w:noProof/>
            <w:webHidden/>
          </w:rPr>
        </w:r>
        <w:r>
          <w:rPr>
            <w:noProof/>
            <w:webHidden/>
          </w:rPr>
          <w:fldChar w:fldCharType="separate"/>
        </w:r>
        <w:r>
          <w:rPr>
            <w:noProof/>
            <w:webHidden/>
          </w:rPr>
          <w:t>5</w:t>
        </w:r>
        <w:r>
          <w:rPr>
            <w:noProof/>
            <w:webHidden/>
          </w:rPr>
          <w:fldChar w:fldCharType="end"/>
        </w:r>
      </w:hyperlink>
    </w:p>
    <w:p w14:paraId="651A51E3" w14:textId="77777777" w:rsidR="00D60E4F" w:rsidRDefault="00D60E4F">
      <w:pPr>
        <w:pStyle w:val="TOC2"/>
        <w:tabs>
          <w:tab w:val="left" w:pos="880"/>
          <w:tab w:val="right" w:leader="dot" w:pos="10456"/>
        </w:tabs>
        <w:rPr>
          <w:rFonts w:asciiTheme="minorHAnsi" w:eastAsiaTheme="minorEastAsia" w:hAnsiTheme="minorHAnsi"/>
          <w:noProof/>
          <w:sz w:val="22"/>
          <w:lang w:eastAsia="en-AU"/>
        </w:rPr>
      </w:pPr>
      <w:hyperlink w:anchor="_Toc32236264" w:history="1">
        <w:r w:rsidRPr="00554294">
          <w:rPr>
            <w:rStyle w:val="Hyperlink"/>
            <w:noProof/>
          </w:rPr>
          <w:t>3.3.</w:t>
        </w:r>
        <w:r>
          <w:rPr>
            <w:rFonts w:asciiTheme="minorHAnsi" w:eastAsiaTheme="minorEastAsia" w:hAnsiTheme="minorHAnsi"/>
            <w:noProof/>
            <w:sz w:val="22"/>
            <w:lang w:eastAsia="en-AU"/>
          </w:rPr>
          <w:tab/>
        </w:r>
        <w:r w:rsidRPr="00554294">
          <w:rPr>
            <w:rStyle w:val="Hyperlink"/>
            <w:noProof/>
          </w:rPr>
          <w:t>Version control</w:t>
        </w:r>
        <w:r>
          <w:rPr>
            <w:noProof/>
            <w:webHidden/>
          </w:rPr>
          <w:tab/>
        </w:r>
        <w:r>
          <w:rPr>
            <w:noProof/>
            <w:webHidden/>
          </w:rPr>
          <w:fldChar w:fldCharType="begin"/>
        </w:r>
        <w:r>
          <w:rPr>
            <w:noProof/>
            <w:webHidden/>
          </w:rPr>
          <w:instrText xml:space="preserve"> PAGEREF _Toc32236264 \h </w:instrText>
        </w:r>
        <w:r>
          <w:rPr>
            <w:noProof/>
            <w:webHidden/>
          </w:rPr>
        </w:r>
        <w:r>
          <w:rPr>
            <w:noProof/>
            <w:webHidden/>
          </w:rPr>
          <w:fldChar w:fldCharType="separate"/>
        </w:r>
        <w:r>
          <w:rPr>
            <w:noProof/>
            <w:webHidden/>
          </w:rPr>
          <w:t>6</w:t>
        </w:r>
        <w:r>
          <w:rPr>
            <w:noProof/>
            <w:webHidden/>
          </w:rPr>
          <w:fldChar w:fldCharType="end"/>
        </w:r>
      </w:hyperlink>
    </w:p>
    <w:p w14:paraId="3DC46036" w14:textId="77777777" w:rsidR="00D60E4F" w:rsidRDefault="00D60E4F">
      <w:pPr>
        <w:pStyle w:val="TOC2"/>
        <w:tabs>
          <w:tab w:val="left" w:pos="880"/>
          <w:tab w:val="right" w:leader="dot" w:pos="10456"/>
        </w:tabs>
        <w:rPr>
          <w:rFonts w:asciiTheme="minorHAnsi" w:eastAsiaTheme="minorEastAsia" w:hAnsiTheme="minorHAnsi"/>
          <w:noProof/>
          <w:sz w:val="22"/>
          <w:lang w:eastAsia="en-AU"/>
        </w:rPr>
      </w:pPr>
      <w:hyperlink w:anchor="_Toc32236265" w:history="1">
        <w:r w:rsidRPr="00554294">
          <w:rPr>
            <w:rStyle w:val="Hyperlink"/>
            <w:noProof/>
          </w:rPr>
          <w:t>3.4.</w:t>
        </w:r>
        <w:r>
          <w:rPr>
            <w:rFonts w:asciiTheme="minorHAnsi" w:eastAsiaTheme="minorEastAsia" w:hAnsiTheme="minorHAnsi"/>
            <w:noProof/>
            <w:sz w:val="22"/>
            <w:lang w:eastAsia="en-AU"/>
          </w:rPr>
          <w:tab/>
        </w:r>
        <w:r w:rsidRPr="00554294">
          <w:rPr>
            <w:rStyle w:val="Hyperlink"/>
            <w:noProof/>
          </w:rPr>
          <w:t>Metadata, metadata standards, e.g. for variable naming</w:t>
        </w:r>
        <w:r>
          <w:rPr>
            <w:noProof/>
            <w:webHidden/>
          </w:rPr>
          <w:tab/>
        </w:r>
        <w:r>
          <w:rPr>
            <w:noProof/>
            <w:webHidden/>
          </w:rPr>
          <w:fldChar w:fldCharType="begin"/>
        </w:r>
        <w:r>
          <w:rPr>
            <w:noProof/>
            <w:webHidden/>
          </w:rPr>
          <w:instrText xml:space="preserve"> PAGEREF _Toc32236265 \h </w:instrText>
        </w:r>
        <w:r>
          <w:rPr>
            <w:noProof/>
            <w:webHidden/>
          </w:rPr>
        </w:r>
        <w:r>
          <w:rPr>
            <w:noProof/>
            <w:webHidden/>
          </w:rPr>
          <w:fldChar w:fldCharType="separate"/>
        </w:r>
        <w:r>
          <w:rPr>
            <w:noProof/>
            <w:webHidden/>
          </w:rPr>
          <w:t>6</w:t>
        </w:r>
        <w:r>
          <w:rPr>
            <w:noProof/>
            <w:webHidden/>
          </w:rPr>
          <w:fldChar w:fldCharType="end"/>
        </w:r>
      </w:hyperlink>
    </w:p>
    <w:p w14:paraId="31ABBCED" w14:textId="77777777" w:rsidR="00D60E4F" w:rsidRDefault="00D60E4F">
      <w:pPr>
        <w:pStyle w:val="TOC2"/>
        <w:tabs>
          <w:tab w:val="left" w:pos="880"/>
          <w:tab w:val="right" w:leader="dot" w:pos="10456"/>
        </w:tabs>
        <w:rPr>
          <w:rFonts w:asciiTheme="minorHAnsi" w:eastAsiaTheme="minorEastAsia" w:hAnsiTheme="minorHAnsi"/>
          <w:noProof/>
          <w:sz w:val="22"/>
          <w:lang w:eastAsia="en-AU"/>
        </w:rPr>
      </w:pPr>
      <w:hyperlink w:anchor="_Toc32236266" w:history="1">
        <w:r w:rsidRPr="00554294">
          <w:rPr>
            <w:rStyle w:val="Hyperlink"/>
            <w:noProof/>
          </w:rPr>
          <w:t>3.5.</w:t>
        </w:r>
        <w:r>
          <w:rPr>
            <w:rFonts w:asciiTheme="minorHAnsi" w:eastAsiaTheme="minorEastAsia" w:hAnsiTheme="minorHAnsi"/>
            <w:noProof/>
            <w:sz w:val="22"/>
            <w:lang w:eastAsia="en-AU"/>
          </w:rPr>
          <w:tab/>
        </w:r>
        <w:r w:rsidRPr="00554294">
          <w:rPr>
            <w:rStyle w:val="Hyperlink"/>
            <w:noProof/>
          </w:rPr>
          <w:t>Project network directory structure</w:t>
        </w:r>
        <w:r>
          <w:rPr>
            <w:noProof/>
            <w:webHidden/>
          </w:rPr>
          <w:tab/>
        </w:r>
        <w:r>
          <w:rPr>
            <w:noProof/>
            <w:webHidden/>
          </w:rPr>
          <w:fldChar w:fldCharType="begin"/>
        </w:r>
        <w:r>
          <w:rPr>
            <w:noProof/>
            <w:webHidden/>
          </w:rPr>
          <w:instrText xml:space="preserve"> PAGEREF _Toc32236266 \h </w:instrText>
        </w:r>
        <w:r>
          <w:rPr>
            <w:noProof/>
            <w:webHidden/>
          </w:rPr>
        </w:r>
        <w:r>
          <w:rPr>
            <w:noProof/>
            <w:webHidden/>
          </w:rPr>
          <w:fldChar w:fldCharType="separate"/>
        </w:r>
        <w:r>
          <w:rPr>
            <w:noProof/>
            <w:webHidden/>
          </w:rPr>
          <w:t>6</w:t>
        </w:r>
        <w:r>
          <w:rPr>
            <w:noProof/>
            <w:webHidden/>
          </w:rPr>
          <w:fldChar w:fldCharType="end"/>
        </w:r>
      </w:hyperlink>
    </w:p>
    <w:p w14:paraId="247BAA9D" w14:textId="77777777" w:rsidR="00D60E4F" w:rsidRDefault="00D60E4F">
      <w:pPr>
        <w:pStyle w:val="TOC2"/>
        <w:tabs>
          <w:tab w:val="left" w:pos="880"/>
          <w:tab w:val="right" w:leader="dot" w:pos="10456"/>
        </w:tabs>
        <w:rPr>
          <w:rFonts w:asciiTheme="minorHAnsi" w:eastAsiaTheme="minorEastAsia" w:hAnsiTheme="minorHAnsi"/>
          <w:noProof/>
          <w:sz w:val="22"/>
          <w:lang w:eastAsia="en-AU"/>
        </w:rPr>
      </w:pPr>
      <w:hyperlink w:anchor="_Toc32236267" w:history="1">
        <w:r w:rsidRPr="00554294">
          <w:rPr>
            <w:rStyle w:val="Hyperlink"/>
            <w:noProof/>
          </w:rPr>
          <w:t>3.6.</w:t>
        </w:r>
        <w:r>
          <w:rPr>
            <w:rFonts w:asciiTheme="minorHAnsi" w:eastAsiaTheme="minorEastAsia" w:hAnsiTheme="minorHAnsi"/>
            <w:noProof/>
            <w:sz w:val="22"/>
            <w:lang w:eastAsia="en-AU"/>
          </w:rPr>
          <w:tab/>
        </w:r>
        <w:r w:rsidRPr="00554294">
          <w:rPr>
            <w:rStyle w:val="Hyperlink"/>
            <w:noProof/>
          </w:rPr>
          <w:t>Standard Operating Procedures (SOPs) relating to data management</w:t>
        </w:r>
        <w:r>
          <w:rPr>
            <w:noProof/>
            <w:webHidden/>
          </w:rPr>
          <w:tab/>
        </w:r>
        <w:r>
          <w:rPr>
            <w:noProof/>
            <w:webHidden/>
          </w:rPr>
          <w:fldChar w:fldCharType="begin"/>
        </w:r>
        <w:r>
          <w:rPr>
            <w:noProof/>
            <w:webHidden/>
          </w:rPr>
          <w:instrText xml:space="preserve"> PAGEREF _Toc32236267 \h </w:instrText>
        </w:r>
        <w:r>
          <w:rPr>
            <w:noProof/>
            <w:webHidden/>
          </w:rPr>
        </w:r>
        <w:r>
          <w:rPr>
            <w:noProof/>
            <w:webHidden/>
          </w:rPr>
          <w:fldChar w:fldCharType="separate"/>
        </w:r>
        <w:r>
          <w:rPr>
            <w:noProof/>
            <w:webHidden/>
          </w:rPr>
          <w:t>7</w:t>
        </w:r>
        <w:r>
          <w:rPr>
            <w:noProof/>
            <w:webHidden/>
          </w:rPr>
          <w:fldChar w:fldCharType="end"/>
        </w:r>
      </w:hyperlink>
    </w:p>
    <w:p w14:paraId="374D0CB2" w14:textId="77777777" w:rsidR="00D60E4F" w:rsidRDefault="00D60E4F">
      <w:pPr>
        <w:pStyle w:val="TOC1"/>
        <w:tabs>
          <w:tab w:val="left" w:pos="400"/>
          <w:tab w:val="right" w:leader="dot" w:pos="10456"/>
        </w:tabs>
        <w:rPr>
          <w:rFonts w:asciiTheme="minorHAnsi" w:eastAsiaTheme="minorEastAsia" w:hAnsiTheme="minorHAnsi" w:cstheme="minorBidi"/>
          <w:noProof/>
          <w:sz w:val="22"/>
          <w:lang w:eastAsia="en-AU"/>
        </w:rPr>
      </w:pPr>
      <w:hyperlink w:anchor="_Toc32236268" w:history="1">
        <w:r w:rsidRPr="00554294">
          <w:rPr>
            <w:rStyle w:val="Hyperlink"/>
            <w:noProof/>
          </w:rPr>
          <w:t>4.</w:t>
        </w:r>
        <w:r>
          <w:rPr>
            <w:rFonts w:asciiTheme="minorHAnsi" w:eastAsiaTheme="minorEastAsia" w:hAnsiTheme="minorHAnsi" w:cstheme="minorBidi"/>
            <w:noProof/>
            <w:sz w:val="22"/>
            <w:lang w:eastAsia="en-AU"/>
          </w:rPr>
          <w:tab/>
        </w:r>
        <w:r w:rsidRPr="00554294">
          <w:rPr>
            <w:rStyle w:val="Hyperlink"/>
            <w:noProof/>
          </w:rPr>
          <w:t>Data Generation, Collection and Use</w:t>
        </w:r>
        <w:r>
          <w:rPr>
            <w:noProof/>
            <w:webHidden/>
          </w:rPr>
          <w:tab/>
        </w:r>
        <w:r>
          <w:rPr>
            <w:noProof/>
            <w:webHidden/>
          </w:rPr>
          <w:fldChar w:fldCharType="begin"/>
        </w:r>
        <w:r>
          <w:rPr>
            <w:noProof/>
            <w:webHidden/>
          </w:rPr>
          <w:instrText xml:space="preserve"> PAGEREF _Toc32236268 \h </w:instrText>
        </w:r>
        <w:r>
          <w:rPr>
            <w:noProof/>
            <w:webHidden/>
          </w:rPr>
        </w:r>
        <w:r>
          <w:rPr>
            <w:noProof/>
            <w:webHidden/>
          </w:rPr>
          <w:fldChar w:fldCharType="separate"/>
        </w:r>
        <w:r>
          <w:rPr>
            <w:noProof/>
            <w:webHidden/>
          </w:rPr>
          <w:t>8</w:t>
        </w:r>
        <w:r>
          <w:rPr>
            <w:noProof/>
            <w:webHidden/>
          </w:rPr>
          <w:fldChar w:fldCharType="end"/>
        </w:r>
      </w:hyperlink>
    </w:p>
    <w:p w14:paraId="21ECE354" w14:textId="77777777" w:rsidR="00D60E4F" w:rsidRDefault="00D60E4F">
      <w:pPr>
        <w:pStyle w:val="TOC2"/>
        <w:tabs>
          <w:tab w:val="left" w:pos="880"/>
          <w:tab w:val="right" w:leader="dot" w:pos="10456"/>
        </w:tabs>
        <w:rPr>
          <w:rFonts w:asciiTheme="minorHAnsi" w:eastAsiaTheme="minorEastAsia" w:hAnsiTheme="minorHAnsi"/>
          <w:noProof/>
          <w:sz w:val="22"/>
          <w:lang w:eastAsia="en-AU"/>
        </w:rPr>
      </w:pPr>
      <w:hyperlink w:anchor="_Toc32236269" w:history="1">
        <w:r w:rsidRPr="00554294">
          <w:rPr>
            <w:rStyle w:val="Hyperlink"/>
            <w:noProof/>
          </w:rPr>
          <w:t>4.1.</w:t>
        </w:r>
        <w:r>
          <w:rPr>
            <w:rFonts w:asciiTheme="minorHAnsi" w:eastAsiaTheme="minorEastAsia" w:hAnsiTheme="minorHAnsi"/>
            <w:noProof/>
            <w:sz w:val="22"/>
            <w:lang w:eastAsia="en-AU"/>
          </w:rPr>
          <w:tab/>
        </w:r>
        <w:r w:rsidRPr="00554294">
          <w:rPr>
            <w:rStyle w:val="Hyperlink"/>
            <w:noProof/>
          </w:rPr>
          <w:t>Use of the data</w:t>
        </w:r>
        <w:r>
          <w:rPr>
            <w:noProof/>
            <w:webHidden/>
          </w:rPr>
          <w:tab/>
        </w:r>
        <w:r>
          <w:rPr>
            <w:noProof/>
            <w:webHidden/>
          </w:rPr>
          <w:fldChar w:fldCharType="begin"/>
        </w:r>
        <w:r>
          <w:rPr>
            <w:noProof/>
            <w:webHidden/>
          </w:rPr>
          <w:instrText xml:space="preserve"> PAGEREF _Toc32236269 \h </w:instrText>
        </w:r>
        <w:r>
          <w:rPr>
            <w:noProof/>
            <w:webHidden/>
          </w:rPr>
        </w:r>
        <w:r>
          <w:rPr>
            <w:noProof/>
            <w:webHidden/>
          </w:rPr>
          <w:fldChar w:fldCharType="separate"/>
        </w:r>
        <w:r>
          <w:rPr>
            <w:noProof/>
            <w:webHidden/>
          </w:rPr>
          <w:t>8</w:t>
        </w:r>
        <w:r>
          <w:rPr>
            <w:noProof/>
            <w:webHidden/>
          </w:rPr>
          <w:fldChar w:fldCharType="end"/>
        </w:r>
      </w:hyperlink>
    </w:p>
    <w:p w14:paraId="17D9DF1E" w14:textId="77777777" w:rsidR="00D60E4F" w:rsidRDefault="00D60E4F">
      <w:pPr>
        <w:pStyle w:val="TOC2"/>
        <w:tabs>
          <w:tab w:val="left" w:pos="880"/>
          <w:tab w:val="right" w:leader="dot" w:pos="10456"/>
        </w:tabs>
        <w:rPr>
          <w:rFonts w:asciiTheme="minorHAnsi" w:eastAsiaTheme="minorEastAsia" w:hAnsiTheme="minorHAnsi"/>
          <w:noProof/>
          <w:sz w:val="22"/>
          <w:lang w:eastAsia="en-AU"/>
        </w:rPr>
      </w:pPr>
      <w:hyperlink w:anchor="_Toc32236286" w:history="1">
        <w:r w:rsidRPr="00554294">
          <w:rPr>
            <w:rStyle w:val="Hyperlink"/>
            <w:noProof/>
          </w:rPr>
          <w:t>4.2.</w:t>
        </w:r>
        <w:r>
          <w:rPr>
            <w:rFonts w:asciiTheme="minorHAnsi" w:eastAsiaTheme="minorEastAsia" w:hAnsiTheme="minorHAnsi"/>
            <w:noProof/>
            <w:sz w:val="22"/>
            <w:lang w:eastAsia="en-AU"/>
          </w:rPr>
          <w:tab/>
        </w:r>
        <w:r w:rsidRPr="00554294">
          <w:rPr>
            <w:rStyle w:val="Hyperlink"/>
            <w:noProof/>
          </w:rPr>
          <w:t>Data to be created</w:t>
        </w:r>
        <w:r>
          <w:rPr>
            <w:noProof/>
            <w:webHidden/>
          </w:rPr>
          <w:tab/>
        </w:r>
        <w:r>
          <w:rPr>
            <w:noProof/>
            <w:webHidden/>
          </w:rPr>
          <w:fldChar w:fldCharType="begin"/>
        </w:r>
        <w:r>
          <w:rPr>
            <w:noProof/>
            <w:webHidden/>
          </w:rPr>
          <w:instrText xml:space="preserve"> PAGEREF _Toc32236286 \h </w:instrText>
        </w:r>
        <w:r>
          <w:rPr>
            <w:noProof/>
            <w:webHidden/>
          </w:rPr>
        </w:r>
        <w:r>
          <w:rPr>
            <w:noProof/>
            <w:webHidden/>
          </w:rPr>
          <w:fldChar w:fldCharType="separate"/>
        </w:r>
        <w:r>
          <w:rPr>
            <w:noProof/>
            <w:webHidden/>
          </w:rPr>
          <w:t>8</w:t>
        </w:r>
        <w:r>
          <w:rPr>
            <w:noProof/>
            <w:webHidden/>
          </w:rPr>
          <w:fldChar w:fldCharType="end"/>
        </w:r>
      </w:hyperlink>
    </w:p>
    <w:p w14:paraId="1C512DF5" w14:textId="77777777" w:rsidR="00D60E4F" w:rsidRDefault="00D60E4F">
      <w:pPr>
        <w:pStyle w:val="TOC2"/>
        <w:tabs>
          <w:tab w:val="left" w:pos="880"/>
          <w:tab w:val="right" w:leader="dot" w:pos="10456"/>
        </w:tabs>
        <w:rPr>
          <w:rFonts w:asciiTheme="minorHAnsi" w:eastAsiaTheme="minorEastAsia" w:hAnsiTheme="minorHAnsi"/>
          <w:noProof/>
          <w:sz w:val="22"/>
          <w:lang w:eastAsia="en-AU"/>
        </w:rPr>
      </w:pPr>
      <w:hyperlink w:anchor="_Toc32236287" w:history="1">
        <w:r w:rsidRPr="00554294">
          <w:rPr>
            <w:rStyle w:val="Hyperlink"/>
            <w:noProof/>
          </w:rPr>
          <w:t>4.3.</w:t>
        </w:r>
        <w:r>
          <w:rPr>
            <w:rFonts w:asciiTheme="minorHAnsi" w:eastAsiaTheme="minorEastAsia" w:hAnsiTheme="minorHAnsi"/>
            <w:noProof/>
            <w:sz w:val="22"/>
            <w:lang w:eastAsia="en-AU"/>
          </w:rPr>
          <w:tab/>
        </w:r>
        <w:r w:rsidRPr="00554294">
          <w:rPr>
            <w:rStyle w:val="Hyperlink"/>
            <w:noProof/>
          </w:rPr>
          <w:t>Existing data</w:t>
        </w:r>
        <w:r>
          <w:rPr>
            <w:noProof/>
            <w:webHidden/>
          </w:rPr>
          <w:tab/>
        </w:r>
        <w:r>
          <w:rPr>
            <w:noProof/>
            <w:webHidden/>
          </w:rPr>
          <w:fldChar w:fldCharType="begin"/>
        </w:r>
        <w:r>
          <w:rPr>
            <w:noProof/>
            <w:webHidden/>
          </w:rPr>
          <w:instrText xml:space="preserve"> PAGEREF _Toc32236287 \h </w:instrText>
        </w:r>
        <w:r>
          <w:rPr>
            <w:noProof/>
            <w:webHidden/>
          </w:rPr>
        </w:r>
        <w:r>
          <w:rPr>
            <w:noProof/>
            <w:webHidden/>
          </w:rPr>
          <w:fldChar w:fldCharType="separate"/>
        </w:r>
        <w:r>
          <w:rPr>
            <w:noProof/>
            <w:webHidden/>
          </w:rPr>
          <w:t>8</w:t>
        </w:r>
        <w:r>
          <w:rPr>
            <w:noProof/>
            <w:webHidden/>
          </w:rPr>
          <w:fldChar w:fldCharType="end"/>
        </w:r>
      </w:hyperlink>
    </w:p>
    <w:p w14:paraId="715CE259" w14:textId="77777777" w:rsidR="00D60E4F" w:rsidRDefault="00D60E4F">
      <w:pPr>
        <w:pStyle w:val="TOC2"/>
        <w:tabs>
          <w:tab w:val="left" w:pos="880"/>
          <w:tab w:val="right" w:leader="dot" w:pos="10456"/>
        </w:tabs>
        <w:rPr>
          <w:rFonts w:asciiTheme="minorHAnsi" w:eastAsiaTheme="minorEastAsia" w:hAnsiTheme="minorHAnsi"/>
          <w:noProof/>
          <w:sz w:val="22"/>
          <w:lang w:eastAsia="en-AU"/>
        </w:rPr>
      </w:pPr>
      <w:hyperlink w:anchor="_Toc32236288" w:history="1">
        <w:r w:rsidRPr="00554294">
          <w:rPr>
            <w:rStyle w:val="Hyperlink"/>
            <w:noProof/>
          </w:rPr>
          <w:t>4.4.</w:t>
        </w:r>
        <w:r>
          <w:rPr>
            <w:rFonts w:asciiTheme="minorHAnsi" w:eastAsiaTheme="minorEastAsia" w:hAnsiTheme="minorHAnsi"/>
            <w:noProof/>
            <w:sz w:val="22"/>
            <w:lang w:eastAsia="en-AU"/>
          </w:rPr>
          <w:tab/>
        </w:r>
        <w:r w:rsidRPr="00554294">
          <w:rPr>
            <w:rStyle w:val="Hyperlink"/>
            <w:noProof/>
          </w:rPr>
          <w:t>Source documents</w:t>
        </w:r>
        <w:r>
          <w:rPr>
            <w:noProof/>
            <w:webHidden/>
          </w:rPr>
          <w:tab/>
        </w:r>
        <w:r>
          <w:rPr>
            <w:noProof/>
            <w:webHidden/>
          </w:rPr>
          <w:fldChar w:fldCharType="begin"/>
        </w:r>
        <w:r>
          <w:rPr>
            <w:noProof/>
            <w:webHidden/>
          </w:rPr>
          <w:instrText xml:space="preserve"> PAGEREF _Toc32236288 \h </w:instrText>
        </w:r>
        <w:r>
          <w:rPr>
            <w:noProof/>
            <w:webHidden/>
          </w:rPr>
        </w:r>
        <w:r>
          <w:rPr>
            <w:noProof/>
            <w:webHidden/>
          </w:rPr>
          <w:fldChar w:fldCharType="separate"/>
        </w:r>
        <w:r>
          <w:rPr>
            <w:noProof/>
            <w:webHidden/>
          </w:rPr>
          <w:t>9</w:t>
        </w:r>
        <w:r>
          <w:rPr>
            <w:noProof/>
            <w:webHidden/>
          </w:rPr>
          <w:fldChar w:fldCharType="end"/>
        </w:r>
      </w:hyperlink>
    </w:p>
    <w:p w14:paraId="13646214" w14:textId="77777777" w:rsidR="00D60E4F" w:rsidRDefault="00D60E4F">
      <w:pPr>
        <w:pStyle w:val="TOC2"/>
        <w:tabs>
          <w:tab w:val="left" w:pos="880"/>
          <w:tab w:val="right" w:leader="dot" w:pos="10456"/>
        </w:tabs>
        <w:rPr>
          <w:rFonts w:asciiTheme="minorHAnsi" w:eastAsiaTheme="minorEastAsia" w:hAnsiTheme="minorHAnsi"/>
          <w:noProof/>
          <w:sz w:val="22"/>
          <w:lang w:eastAsia="en-AU"/>
        </w:rPr>
      </w:pPr>
      <w:hyperlink w:anchor="_Toc32236290" w:history="1">
        <w:r w:rsidRPr="00554294">
          <w:rPr>
            <w:rStyle w:val="Hyperlink"/>
            <w:noProof/>
          </w:rPr>
          <w:t>4.5.</w:t>
        </w:r>
        <w:r>
          <w:rPr>
            <w:rFonts w:asciiTheme="minorHAnsi" w:eastAsiaTheme="minorEastAsia" w:hAnsiTheme="minorHAnsi"/>
            <w:noProof/>
            <w:sz w:val="22"/>
            <w:lang w:eastAsia="en-AU"/>
          </w:rPr>
          <w:tab/>
        </w:r>
        <w:r w:rsidRPr="00554294">
          <w:rPr>
            <w:rStyle w:val="Hyperlink"/>
            <w:noProof/>
          </w:rPr>
          <w:t>Other associated materials</w:t>
        </w:r>
        <w:r>
          <w:rPr>
            <w:noProof/>
            <w:webHidden/>
          </w:rPr>
          <w:tab/>
        </w:r>
        <w:r>
          <w:rPr>
            <w:noProof/>
            <w:webHidden/>
          </w:rPr>
          <w:fldChar w:fldCharType="begin"/>
        </w:r>
        <w:r>
          <w:rPr>
            <w:noProof/>
            <w:webHidden/>
          </w:rPr>
          <w:instrText xml:space="preserve"> PAGEREF _Toc32236290 \h </w:instrText>
        </w:r>
        <w:r>
          <w:rPr>
            <w:noProof/>
            <w:webHidden/>
          </w:rPr>
        </w:r>
        <w:r>
          <w:rPr>
            <w:noProof/>
            <w:webHidden/>
          </w:rPr>
          <w:fldChar w:fldCharType="separate"/>
        </w:r>
        <w:r>
          <w:rPr>
            <w:noProof/>
            <w:webHidden/>
          </w:rPr>
          <w:t>9</w:t>
        </w:r>
        <w:r>
          <w:rPr>
            <w:noProof/>
            <w:webHidden/>
          </w:rPr>
          <w:fldChar w:fldCharType="end"/>
        </w:r>
      </w:hyperlink>
    </w:p>
    <w:p w14:paraId="0D13428E" w14:textId="77777777" w:rsidR="00D60E4F" w:rsidRDefault="00D60E4F">
      <w:pPr>
        <w:pStyle w:val="TOC1"/>
        <w:tabs>
          <w:tab w:val="left" w:pos="400"/>
          <w:tab w:val="right" w:leader="dot" w:pos="10456"/>
        </w:tabs>
        <w:rPr>
          <w:rFonts w:asciiTheme="minorHAnsi" w:eastAsiaTheme="minorEastAsia" w:hAnsiTheme="minorHAnsi" w:cstheme="minorBidi"/>
          <w:noProof/>
          <w:sz w:val="22"/>
          <w:lang w:eastAsia="en-AU"/>
        </w:rPr>
      </w:pPr>
      <w:hyperlink w:anchor="_Toc32236291" w:history="1">
        <w:r w:rsidRPr="00554294">
          <w:rPr>
            <w:rStyle w:val="Hyperlink"/>
            <w:noProof/>
          </w:rPr>
          <w:t>5.</w:t>
        </w:r>
        <w:r>
          <w:rPr>
            <w:rFonts w:asciiTheme="minorHAnsi" w:eastAsiaTheme="minorEastAsia" w:hAnsiTheme="minorHAnsi" w:cstheme="minorBidi"/>
            <w:noProof/>
            <w:sz w:val="22"/>
            <w:lang w:eastAsia="en-AU"/>
          </w:rPr>
          <w:tab/>
        </w:r>
        <w:r w:rsidRPr="00554294">
          <w:rPr>
            <w:rStyle w:val="Hyperlink"/>
            <w:noProof/>
          </w:rPr>
          <w:t>Data Storage and Backup During the Project</w:t>
        </w:r>
        <w:r>
          <w:rPr>
            <w:noProof/>
            <w:webHidden/>
          </w:rPr>
          <w:tab/>
        </w:r>
        <w:r>
          <w:rPr>
            <w:noProof/>
            <w:webHidden/>
          </w:rPr>
          <w:fldChar w:fldCharType="begin"/>
        </w:r>
        <w:r>
          <w:rPr>
            <w:noProof/>
            <w:webHidden/>
          </w:rPr>
          <w:instrText xml:space="preserve"> PAGEREF _Toc32236291 \h </w:instrText>
        </w:r>
        <w:r>
          <w:rPr>
            <w:noProof/>
            <w:webHidden/>
          </w:rPr>
        </w:r>
        <w:r>
          <w:rPr>
            <w:noProof/>
            <w:webHidden/>
          </w:rPr>
          <w:fldChar w:fldCharType="separate"/>
        </w:r>
        <w:r>
          <w:rPr>
            <w:noProof/>
            <w:webHidden/>
          </w:rPr>
          <w:t>10</w:t>
        </w:r>
        <w:r>
          <w:rPr>
            <w:noProof/>
            <w:webHidden/>
          </w:rPr>
          <w:fldChar w:fldCharType="end"/>
        </w:r>
      </w:hyperlink>
    </w:p>
    <w:p w14:paraId="36ECF849" w14:textId="77777777" w:rsidR="00D60E4F" w:rsidRDefault="00D60E4F">
      <w:pPr>
        <w:pStyle w:val="TOC2"/>
        <w:tabs>
          <w:tab w:val="left" w:pos="880"/>
          <w:tab w:val="right" w:leader="dot" w:pos="10456"/>
        </w:tabs>
        <w:rPr>
          <w:rFonts w:asciiTheme="minorHAnsi" w:eastAsiaTheme="minorEastAsia" w:hAnsiTheme="minorHAnsi"/>
          <w:noProof/>
          <w:sz w:val="22"/>
          <w:lang w:eastAsia="en-AU"/>
        </w:rPr>
      </w:pPr>
      <w:hyperlink w:anchor="_Toc32236292" w:history="1">
        <w:r w:rsidRPr="00554294">
          <w:rPr>
            <w:rStyle w:val="Hyperlink"/>
            <w:noProof/>
          </w:rPr>
          <w:t>5.1.</w:t>
        </w:r>
        <w:r>
          <w:rPr>
            <w:rFonts w:asciiTheme="minorHAnsi" w:eastAsiaTheme="minorEastAsia" w:hAnsiTheme="minorHAnsi"/>
            <w:noProof/>
            <w:sz w:val="22"/>
            <w:lang w:eastAsia="en-AU"/>
          </w:rPr>
          <w:tab/>
        </w:r>
        <w:r w:rsidRPr="00554294">
          <w:rPr>
            <w:rStyle w:val="Hyperlink"/>
            <w:noProof/>
          </w:rPr>
          <w:t>Storage of non-digital data</w:t>
        </w:r>
        <w:r>
          <w:rPr>
            <w:noProof/>
            <w:webHidden/>
          </w:rPr>
          <w:tab/>
        </w:r>
        <w:r>
          <w:rPr>
            <w:noProof/>
            <w:webHidden/>
          </w:rPr>
          <w:fldChar w:fldCharType="begin"/>
        </w:r>
        <w:r>
          <w:rPr>
            <w:noProof/>
            <w:webHidden/>
          </w:rPr>
          <w:instrText xml:space="preserve"> PAGEREF _Toc32236292 \h </w:instrText>
        </w:r>
        <w:r>
          <w:rPr>
            <w:noProof/>
            <w:webHidden/>
          </w:rPr>
        </w:r>
        <w:r>
          <w:rPr>
            <w:noProof/>
            <w:webHidden/>
          </w:rPr>
          <w:fldChar w:fldCharType="separate"/>
        </w:r>
        <w:r>
          <w:rPr>
            <w:noProof/>
            <w:webHidden/>
          </w:rPr>
          <w:t>10</w:t>
        </w:r>
        <w:r>
          <w:rPr>
            <w:noProof/>
            <w:webHidden/>
          </w:rPr>
          <w:fldChar w:fldCharType="end"/>
        </w:r>
      </w:hyperlink>
    </w:p>
    <w:p w14:paraId="3BFDD2ED" w14:textId="77777777" w:rsidR="00D60E4F" w:rsidRDefault="00D60E4F">
      <w:pPr>
        <w:pStyle w:val="TOC2"/>
        <w:tabs>
          <w:tab w:val="left" w:pos="880"/>
          <w:tab w:val="right" w:leader="dot" w:pos="10456"/>
        </w:tabs>
        <w:rPr>
          <w:rFonts w:asciiTheme="minorHAnsi" w:eastAsiaTheme="minorEastAsia" w:hAnsiTheme="minorHAnsi"/>
          <w:noProof/>
          <w:sz w:val="22"/>
          <w:lang w:eastAsia="en-AU"/>
        </w:rPr>
      </w:pPr>
      <w:hyperlink w:anchor="_Toc32236293" w:history="1">
        <w:r w:rsidRPr="00554294">
          <w:rPr>
            <w:rStyle w:val="Hyperlink"/>
            <w:noProof/>
          </w:rPr>
          <w:t>5.2.</w:t>
        </w:r>
        <w:r>
          <w:rPr>
            <w:rFonts w:asciiTheme="minorHAnsi" w:eastAsiaTheme="minorEastAsia" w:hAnsiTheme="minorHAnsi"/>
            <w:noProof/>
            <w:sz w:val="22"/>
            <w:lang w:eastAsia="en-AU"/>
          </w:rPr>
          <w:tab/>
        </w:r>
        <w:r w:rsidRPr="00554294">
          <w:rPr>
            <w:rStyle w:val="Hyperlink"/>
            <w:noProof/>
          </w:rPr>
          <w:t>Storage of digital data/electronic files during the project</w:t>
        </w:r>
        <w:r>
          <w:rPr>
            <w:noProof/>
            <w:webHidden/>
          </w:rPr>
          <w:tab/>
        </w:r>
        <w:r>
          <w:rPr>
            <w:noProof/>
            <w:webHidden/>
          </w:rPr>
          <w:fldChar w:fldCharType="begin"/>
        </w:r>
        <w:r>
          <w:rPr>
            <w:noProof/>
            <w:webHidden/>
          </w:rPr>
          <w:instrText xml:space="preserve"> PAGEREF _Toc32236293 \h </w:instrText>
        </w:r>
        <w:r>
          <w:rPr>
            <w:noProof/>
            <w:webHidden/>
          </w:rPr>
        </w:r>
        <w:r>
          <w:rPr>
            <w:noProof/>
            <w:webHidden/>
          </w:rPr>
          <w:fldChar w:fldCharType="separate"/>
        </w:r>
        <w:r>
          <w:rPr>
            <w:noProof/>
            <w:webHidden/>
          </w:rPr>
          <w:t>10</w:t>
        </w:r>
        <w:r>
          <w:rPr>
            <w:noProof/>
            <w:webHidden/>
          </w:rPr>
          <w:fldChar w:fldCharType="end"/>
        </w:r>
      </w:hyperlink>
    </w:p>
    <w:p w14:paraId="13918FBD" w14:textId="77777777" w:rsidR="00D60E4F" w:rsidRDefault="00D60E4F">
      <w:pPr>
        <w:pStyle w:val="TOC2"/>
        <w:tabs>
          <w:tab w:val="left" w:pos="880"/>
          <w:tab w:val="right" w:leader="dot" w:pos="10456"/>
        </w:tabs>
        <w:rPr>
          <w:rFonts w:asciiTheme="minorHAnsi" w:eastAsiaTheme="minorEastAsia" w:hAnsiTheme="minorHAnsi"/>
          <w:noProof/>
          <w:sz w:val="22"/>
          <w:lang w:eastAsia="en-AU"/>
        </w:rPr>
      </w:pPr>
      <w:hyperlink w:anchor="_Toc32236294" w:history="1">
        <w:r w:rsidRPr="00554294">
          <w:rPr>
            <w:rStyle w:val="Hyperlink"/>
            <w:noProof/>
          </w:rPr>
          <w:t>5.3.</w:t>
        </w:r>
        <w:r>
          <w:rPr>
            <w:rFonts w:asciiTheme="minorHAnsi" w:eastAsiaTheme="minorEastAsia" w:hAnsiTheme="minorHAnsi"/>
            <w:noProof/>
            <w:sz w:val="22"/>
            <w:lang w:eastAsia="en-AU"/>
          </w:rPr>
          <w:tab/>
        </w:r>
        <w:r w:rsidRPr="00554294">
          <w:rPr>
            <w:rStyle w:val="Hyperlink"/>
            <w:noProof/>
          </w:rPr>
          <w:t>Study database</w:t>
        </w:r>
        <w:r>
          <w:rPr>
            <w:noProof/>
            <w:webHidden/>
          </w:rPr>
          <w:tab/>
        </w:r>
        <w:r>
          <w:rPr>
            <w:noProof/>
            <w:webHidden/>
          </w:rPr>
          <w:fldChar w:fldCharType="begin"/>
        </w:r>
        <w:r>
          <w:rPr>
            <w:noProof/>
            <w:webHidden/>
          </w:rPr>
          <w:instrText xml:space="preserve"> PAGEREF _Toc32236294 \h </w:instrText>
        </w:r>
        <w:r>
          <w:rPr>
            <w:noProof/>
            <w:webHidden/>
          </w:rPr>
        </w:r>
        <w:r>
          <w:rPr>
            <w:noProof/>
            <w:webHidden/>
          </w:rPr>
          <w:fldChar w:fldCharType="separate"/>
        </w:r>
        <w:r>
          <w:rPr>
            <w:noProof/>
            <w:webHidden/>
          </w:rPr>
          <w:t>10</w:t>
        </w:r>
        <w:r>
          <w:rPr>
            <w:noProof/>
            <w:webHidden/>
          </w:rPr>
          <w:fldChar w:fldCharType="end"/>
        </w:r>
      </w:hyperlink>
    </w:p>
    <w:p w14:paraId="5243FDA1" w14:textId="77777777" w:rsidR="00D60E4F" w:rsidRDefault="00D60E4F">
      <w:pPr>
        <w:pStyle w:val="TOC2"/>
        <w:tabs>
          <w:tab w:val="left" w:pos="880"/>
          <w:tab w:val="right" w:leader="dot" w:pos="10456"/>
        </w:tabs>
        <w:rPr>
          <w:rFonts w:asciiTheme="minorHAnsi" w:eastAsiaTheme="minorEastAsia" w:hAnsiTheme="minorHAnsi"/>
          <w:noProof/>
          <w:sz w:val="22"/>
          <w:lang w:eastAsia="en-AU"/>
        </w:rPr>
      </w:pPr>
      <w:hyperlink w:anchor="_Toc32236295" w:history="1">
        <w:r w:rsidRPr="00554294">
          <w:rPr>
            <w:rStyle w:val="Hyperlink"/>
            <w:noProof/>
          </w:rPr>
          <w:t>5.4.</w:t>
        </w:r>
        <w:r>
          <w:rPr>
            <w:rFonts w:asciiTheme="minorHAnsi" w:eastAsiaTheme="minorEastAsia" w:hAnsiTheme="minorHAnsi"/>
            <w:noProof/>
            <w:sz w:val="22"/>
            <w:lang w:eastAsia="en-AU"/>
          </w:rPr>
          <w:tab/>
        </w:r>
        <w:r w:rsidRPr="00554294">
          <w:rPr>
            <w:rStyle w:val="Hyperlink"/>
            <w:noProof/>
          </w:rPr>
          <w:t>Change control</w:t>
        </w:r>
        <w:r>
          <w:rPr>
            <w:noProof/>
            <w:webHidden/>
          </w:rPr>
          <w:tab/>
        </w:r>
        <w:r>
          <w:rPr>
            <w:noProof/>
            <w:webHidden/>
          </w:rPr>
          <w:fldChar w:fldCharType="begin"/>
        </w:r>
        <w:r>
          <w:rPr>
            <w:noProof/>
            <w:webHidden/>
          </w:rPr>
          <w:instrText xml:space="preserve"> PAGEREF _Toc32236295 \h </w:instrText>
        </w:r>
        <w:r>
          <w:rPr>
            <w:noProof/>
            <w:webHidden/>
          </w:rPr>
        </w:r>
        <w:r>
          <w:rPr>
            <w:noProof/>
            <w:webHidden/>
          </w:rPr>
          <w:fldChar w:fldCharType="separate"/>
        </w:r>
        <w:r>
          <w:rPr>
            <w:noProof/>
            <w:webHidden/>
          </w:rPr>
          <w:t>10</w:t>
        </w:r>
        <w:r>
          <w:rPr>
            <w:noProof/>
            <w:webHidden/>
          </w:rPr>
          <w:fldChar w:fldCharType="end"/>
        </w:r>
      </w:hyperlink>
    </w:p>
    <w:p w14:paraId="1565FDA1" w14:textId="77777777" w:rsidR="00D60E4F" w:rsidRDefault="00D60E4F">
      <w:pPr>
        <w:pStyle w:val="TOC2"/>
        <w:tabs>
          <w:tab w:val="left" w:pos="880"/>
          <w:tab w:val="right" w:leader="dot" w:pos="10456"/>
        </w:tabs>
        <w:rPr>
          <w:rFonts w:asciiTheme="minorHAnsi" w:eastAsiaTheme="minorEastAsia" w:hAnsiTheme="minorHAnsi"/>
          <w:noProof/>
          <w:sz w:val="22"/>
          <w:lang w:eastAsia="en-AU"/>
        </w:rPr>
      </w:pPr>
      <w:hyperlink w:anchor="_Toc32236296" w:history="1">
        <w:r w:rsidRPr="00554294">
          <w:rPr>
            <w:rStyle w:val="Hyperlink"/>
            <w:noProof/>
          </w:rPr>
          <w:t>5.5.</w:t>
        </w:r>
        <w:r>
          <w:rPr>
            <w:rFonts w:asciiTheme="minorHAnsi" w:eastAsiaTheme="minorEastAsia" w:hAnsiTheme="minorHAnsi"/>
            <w:noProof/>
            <w:sz w:val="22"/>
            <w:lang w:eastAsia="en-AU"/>
          </w:rPr>
          <w:tab/>
        </w:r>
        <w:r w:rsidRPr="00554294">
          <w:rPr>
            <w:rStyle w:val="Hyperlink"/>
            <w:noProof/>
          </w:rPr>
          <w:t>Backup</w:t>
        </w:r>
        <w:r>
          <w:rPr>
            <w:noProof/>
            <w:webHidden/>
          </w:rPr>
          <w:tab/>
        </w:r>
        <w:r>
          <w:rPr>
            <w:noProof/>
            <w:webHidden/>
          </w:rPr>
          <w:fldChar w:fldCharType="begin"/>
        </w:r>
        <w:r>
          <w:rPr>
            <w:noProof/>
            <w:webHidden/>
          </w:rPr>
          <w:instrText xml:space="preserve"> PAGEREF _Toc32236296 \h </w:instrText>
        </w:r>
        <w:r>
          <w:rPr>
            <w:noProof/>
            <w:webHidden/>
          </w:rPr>
        </w:r>
        <w:r>
          <w:rPr>
            <w:noProof/>
            <w:webHidden/>
          </w:rPr>
          <w:fldChar w:fldCharType="separate"/>
        </w:r>
        <w:r>
          <w:rPr>
            <w:noProof/>
            <w:webHidden/>
          </w:rPr>
          <w:t>11</w:t>
        </w:r>
        <w:r>
          <w:rPr>
            <w:noProof/>
            <w:webHidden/>
          </w:rPr>
          <w:fldChar w:fldCharType="end"/>
        </w:r>
      </w:hyperlink>
    </w:p>
    <w:p w14:paraId="04BFD1CC" w14:textId="77777777" w:rsidR="00D60E4F" w:rsidRDefault="00D60E4F">
      <w:pPr>
        <w:pStyle w:val="TOC1"/>
        <w:tabs>
          <w:tab w:val="left" w:pos="400"/>
          <w:tab w:val="right" w:leader="dot" w:pos="10456"/>
        </w:tabs>
        <w:rPr>
          <w:rFonts w:asciiTheme="minorHAnsi" w:eastAsiaTheme="minorEastAsia" w:hAnsiTheme="minorHAnsi" w:cstheme="minorBidi"/>
          <w:noProof/>
          <w:sz w:val="22"/>
          <w:lang w:eastAsia="en-AU"/>
        </w:rPr>
      </w:pPr>
      <w:hyperlink w:anchor="_Toc32236297" w:history="1">
        <w:r w:rsidRPr="00554294">
          <w:rPr>
            <w:rStyle w:val="Hyperlink"/>
            <w:noProof/>
          </w:rPr>
          <w:t>6.</w:t>
        </w:r>
        <w:r>
          <w:rPr>
            <w:rFonts w:asciiTheme="minorHAnsi" w:eastAsiaTheme="minorEastAsia" w:hAnsiTheme="minorHAnsi" w:cstheme="minorBidi"/>
            <w:noProof/>
            <w:sz w:val="22"/>
            <w:lang w:eastAsia="en-AU"/>
          </w:rPr>
          <w:tab/>
        </w:r>
        <w:r w:rsidRPr="00554294">
          <w:rPr>
            <w:rStyle w:val="Hyperlink"/>
            <w:noProof/>
          </w:rPr>
          <w:t>Access to and Disclosure of Data During the Project</w:t>
        </w:r>
        <w:r>
          <w:rPr>
            <w:noProof/>
            <w:webHidden/>
          </w:rPr>
          <w:tab/>
        </w:r>
        <w:r>
          <w:rPr>
            <w:noProof/>
            <w:webHidden/>
          </w:rPr>
          <w:fldChar w:fldCharType="begin"/>
        </w:r>
        <w:r>
          <w:rPr>
            <w:noProof/>
            <w:webHidden/>
          </w:rPr>
          <w:instrText xml:space="preserve"> PAGEREF _Toc32236297 \h </w:instrText>
        </w:r>
        <w:r>
          <w:rPr>
            <w:noProof/>
            <w:webHidden/>
          </w:rPr>
        </w:r>
        <w:r>
          <w:rPr>
            <w:noProof/>
            <w:webHidden/>
          </w:rPr>
          <w:fldChar w:fldCharType="separate"/>
        </w:r>
        <w:r>
          <w:rPr>
            <w:noProof/>
            <w:webHidden/>
          </w:rPr>
          <w:t>12</w:t>
        </w:r>
        <w:r>
          <w:rPr>
            <w:noProof/>
            <w:webHidden/>
          </w:rPr>
          <w:fldChar w:fldCharType="end"/>
        </w:r>
      </w:hyperlink>
    </w:p>
    <w:p w14:paraId="4DE03D73" w14:textId="77777777" w:rsidR="00D60E4F" w:rsidRDefault="00D60E4F">
      <w:pPr>
        <w:pStyle w:val="TOC2"/>
        <w:tabs>
          <w:tab w:val="left" w:pos="880"/>
          <w:tab w:val="right" w:leader="dot" w:pos="10456"/>
        </w:tabs>
        <w:rPr>
          <w:rFonts w:asciiTheme="minorHAnsi" w:eastAsiaTheme="minorEastAsia" w:hAnsiTheme="minorHAnsi"/>
          <w:noProof/>
          <w:sz w:val="22"/>
          <w:lang w:eastAsia="en-AU"/>
        </w:rPr>
      </w:pPr>
      <w:hyperlink w:anchor="_Toc32236298" w:history="1">
        <w:r w:rsidRPr="00554294">
          <w:rPr>
            <w:rStyle w:val="Hyperlink"/>
            <w:noProof/>
          </w:rPr>
          <w:t>6.1.</w:t>
        </w:r>
        <w:r>
          <w:rPr>
            <w:rFonts w:asciiTheme="minorHAnsi" w:eastAsiaTheme="minorEastAsia" w:hAnsiTheme="minorHAnsi"/>
            <w:noProof/>
            <w:sz w:val="22"/>
            <w:lang w:eastAsia="en-AU"/>
          </w:rPr>
          <w:tab/>
        </w:r>
        <w:r w:rsidRPr="00554294">
          <w:rPr>
            <w:rStyle w:val="Hyperlink"/>
            <w:noProof/>
          </w:rPr>
          <w:t>Who should have access to the data?</w:t>
        </w:r>
        <w:r>
          <w:rPr>
            <w:noProof/>
            <w:webHidden/>
          </w:rPr>
          <w:tab/>
        </w:r>
        <w:r>
          <w:rPr>
            <w:noProof/>
            <w:webHidden/>
          </w:rPr>
          <w:fldChar w:fldCharType="begin"/>
        </w:r>
        <w:r>
          <w:rPr>
            <w:noProof/>
            <w:webHidden/>
          </w:rPr>
          <w:instrText xml:space="preserve"> PAGEREF _Toc32236298 \h </w:instrText>
        </w:r>
        <w:r>
          <w:rPr>
            <w:noProof/>
            <w:webHidden/>
          </w:rPr>
        </w:r>
        <w:r>
          <w:rPr>
            <w:noProof/>
            <w:webHidden/>
          </w:rPr>
          <w:fldChar w:fldCharType="separate"/>
        </w:r>
        <w:r>
          <w:rPr>
            <w:noProof/>
            <w:webHidden/>
          </w:rPr>
          <w:t>12</w:t>
        </w:r>
        <w:r>
          <w:rPr>
            <w:noProof/>
            <w:webHidden/>
          </w:rPr>
          <w:fldChar w:fldCharType="end"/>
        </w:r>
      </w:hyperlink>
    </w:p>
    <w:p w14:paraId="2EA2436A" w14:textId="77777777" w:rsidR="00D60E4F" w:rsidRDefault="00D60E4F">
      <w:pPr>
        <w:pStyle w:val="TOC2"/>
        <w:tabs>
          <w:tab w:val="left" w:pos="880"/>
          <w:tab w:val="right" w:leader="dot" w:pos="10456"/>
        </w:tabs>
        <w:rPr>
          <w:rFonts w:asciiTheme="minorHAnsi" w:eastAsiaTheme="minorEastAsia" w:hAnsiTheme="minorHAnsi"/>
          <w:noProof/>
          <w:sz w:val="22"/>
          <w:lang w:eastAsia="en-AU"/>
        </w:rPr>
      </w:pPr>
      <w:hyperlink w:anchor="_Toc32236299" w:history="1">
        <w:r w:rsidRPr="00554294">
          <w:rPr>
            <w:rStyle w:val="Hyperlink"/>
            <w:noProof/>
          </w:rPr>
          <w:t>6.2.</w:t>
        </w:r>
        <w:r>
          <w:rPr>
            <w:rFonts w:asciiTheme="minorHAnsi" w:eastAsiaTheme="minorEastAsia" w:hAnsiTheme="minorHAnsi"/>
            <w:noProof/>
            <w:sz w:val="22"/>
            <w:lang w:eastAsia="en-AU"/>
          </w:rPr>
          <w:tab/>
        </w:r>
        <w:r w:rsidRPr="00554294">
          <w:rPr>
            <w:rStyle w:val="Hyperlink"/>
            <w:noProof/>
          </w:rPr>
          <w:t>Who should have access to each type of restricted data?</w:t>
        </w:r>
        <w:r>
          <w:rPr>
            <w:noProof/>
            <w:webHidden/>
          </w:rPr>
          <w:tab/>
        </w:r>
        <w:r>
          <w:rPr>
            <w:noProof/>
            <w:webHidden/>
          </w:rPr>
          <w:fldChar w:fldCharType="begin"/>
        </w:r>
        <w:r>
          <w:rPr>
            <w:noProof/>
            <w:webHidden/>
          </w:rPr>
          <w:instrText xml:space="preserve"> PAGEREF _Toc32236299 \h </w:instrText>
        </w:r>
        <w:r>
          <w:rPr>
            <w:noProof/>
            <w:webHidden/>
          </w:rPr>
        </w:r>
        <w:r>
          <w:rPr>
            <w:noProof/>
            <w:webHidden/>
          </w:rPr>
          <w:fldChar w:fldCharType="separate"/>
        </w:r>
        <w:r>
          <w:rPr>
            <w:noProof/>
            <w:webHidden/>
          </w:rPr>
          <w:t>12</w:t>
        </w:r>
        <w:r>
          <w:rPr>
            <w:noProof/>
            <w:webHidden/>
          </w:rPr>
          <w:fldChar w:fldCharType="end"/>
        </w:r>
      </w:hyperlink>
    </w:p>
    <w:p w14:paraId="2200FCCC" w14:textId="77777777" w:rsidR="00D60E4F" w:rsidRDefault="00D60E4F">
      <w:pPr>
        <w:pStyle w:val="TOC2"/>
        <w:tabs>
          <w:tab w:val="left" w:pos="880"/>
          <w:tab w:val="right" w:leader="dot" w:pos="10456"/>
        </w:tabs>
        <w:rPr>
          <w:rFonts w:asciiTheme="minorHAnsi" w:eastAsiaTheme="minorEastAsia" w:hAnsiTheme="minorHAnsi"/>
          <w:noProof/>
          <w:sz w:val="22"/>
          <w:lang w:eastAsia="en-AU"/>
        </w:rPr>
      </w:pPr>
      <w:hyperlink w:anchor="_Toc32236300" w:history="1">
        <w:r w:rsidRPr="00554294">
          <w:rPr>
            <w:rStyle w:val="Hyperlink"/>
            <w:noProof/>
          </w:rPr>
          <w:t>6.3.</w:t>
        </w:r>
        <w:r>
          <w:rPr>
            <w:rFonts w:asciiTheme="minorHAnsi" w:eastAsiaTheme="minorEastAsia" w:hAnsiTheme="minorHAnsi"/>
            <w:noProof/>
            <w:sz w:val="22"/>
            <w:lang w:eastAsia="en-AU"/>
          </w:rPr>
          <w:tab/>
        </w:r>
        <w:r w:rsidRPr="00554294">
          <w:rPr>
            <w:rStyle w:val="Hyperlink"/>
            <w:noProof/>
          </w:rPr>
          <w:t>Specific precautions taken to secure personal or sensitive data</w:t>
        </w:r>
        <w:r>
          <w:rPr>
            <w:noProof/>
            <w:webHidden/>
          </w:rPr>
          <w:tab/>
        </w:r>
        <w:r>
          <w:rPr>
            <w:noProof/>
            <w:webHidden/>
          </w:rPr>
          <w:fldChar w:fldCharType="begin"/>
        </w:r>
        <w:r>
          <w:rPr>
            <w:noProof/>
            <w:webHidden/>
          </w:rPr>
          <w:instrText xml:space="preserve"> PAGEREF _Toc32236300 \h </w:instrText>
        </w:r>
        <w:r>
          <w:rPr>
            <w:noProof/>
            <w:webHidden/>
          </w:rPr>
        </w:r>
        <w:r>
          <w:rPr>
            <w:noProof/>
            <w:webHidden/>
          </w:rPr>
          <w:fldChar w:fldCharType="separate"/>
        </w:r>
        <w:r>
          <w:rPr>
            <w:noProof/>
            <w:webHidden/>
          </w:rPr>
          <w:t>12</w:t>
        </w:r>
        <w:r>
          <w:rPr>
            <w:noProof/>
            <w:webHidden/>
          </w:rPr>
          <w:fldChar w:fldCharType="end"/>
        </w:r>
      </w:hyperlink>
    </w:p>
    <w:p w14:paraId="1AEED5EF" w14:textId="77777777" w:rsidR="00D60E4F" w:rsidRDefault="00D60E4F">
      <w:pPr>
        <w:pStyle w:val="TOC2"/>
        <w:tabs>
          <w:tab w:val="left" w:pos="880"/>
          <w:tab w:val="right" w:leader="dot" w:pos="10456"/>
        </w:tabs>
        <w:rPr>
          <w:rFonts w:asciiTheme="minorHAnsi" w:eastAsiaTheme="minorEastAsia" w:hAnsiTheme="minorHAnsi"/>
          <w:noProof/>
          <w:sz w:val="22"/>
          <w:lang w:eastAsia="en-AU"/>
        </w:rPr>
      </w:pPr>
      <w:hyperlink w:anchor="_Toc32236301" w:history="1">
        <w:r w:rsidRPr="00554294">
          <w:rPr>
            <w:rStyle w:val="Hyperlink"/>
            <w:noProof/>
          </w:rPr>
          <w:t>6.4.</w:t>
        </w:r>
        <w:r>
          <w:rPr>
            <w:rFonts w:asciiTheme="minorHAnsi" w:eastAsiaTheme="minorEastAsia" w:hAnsiTheme="minorHAnsi"/>
            <w:noProof/>
            <w:sz w:val="22"/>
            <w:lang w:eastAsia="en-AU"/>
          </w:rPr>
          <w:tab/>
        </w:r>
        <w:r w:rsidRPr="00554294">
          <w:rPr>
            <w:rStyle w:val="Hyperlink"/>
            <w:noProof/>
          </w:rPr>
          <w:t>Collaboration and data transfer</w:t>
        </w:r>
        <w:r>
          <w:rPr>
            <w:noProof/>
            <w:webHidden/>
          </w:rPr>
          <w:tab/>
        </w:r>
        <w:r>
          <w:rPr>
            <w:noProof/>
            <w:webHidden/>
          </w:rPr>
          <w:fldChar w:fldCharType="begin"/>
        </w:r>
        <w:r>
          <w:rPr>
            <w:noProof/>
            <w:webHidden/>
          </w:rPr>
          <w:instrText xml:space="preserve"> PAGEREF _Toc32236301 \h </w:instrText>
        </w:r>
        <w:r>
          <w:rPr>
            <w:noProof/>
            <w:webHidden/>
          </w:rPr>
        </w:r>
        <w:r>
          <w:rPr>
            <w:noProof/>
            <w:webHidden/>
          </w:rPr>
          <w:fldChar w:fldCharType="separate"/>
        </w:r>
        <w:r>
          <w:rPr>
            <w:noProof/>
            <w:webHidden/>
          </w:rPr>
          <w:t>13</w:t>
        </w:r>
        <w:r>
          <w:rPr>
            <w:noProof/>
            <w:webHidden/>
          </w:rPr>
          <w:fldChar w:fldCharType="end"/>
        </w:r>
      </w:hyperlink>
    </w:p>
    <w:p w14:paraId="5791F1A9" w14:textId="77777777" w:rsidR="00D60E4F" w:rsidRDefault="00D60E4F">
      <w:pPr>
        <w:pStyle w:val="TOC2"/>
        <w:tabs>
          <w:tab w:val="left" w:pos="880"/>
          <w:tab w:val="right" w:leader="dot" w:pos="10456"/>
        </w:tabs>
        <w:rPr>
          <w:rFonts w:asciiTheme="minorHAnsi" w:eastAsiaTheme="minorEastAsia" w:hAnsiTheme="minorHAnsi"/>
          <w:noProof/>
          <w:sz w:val="22"/>
          <w:lang w:eastAsia="en-AU"/>
        </w:rPr>
      </w:pPr>
      <w:hyperlink w:anchor="_Toc32236302" w:history="1">
        <w:r w:rsidRPr="00554294">
          <w:rPr>
            <w:rStyle w:val="Hyperlink"/>
            <w:noProof/>
          </w:rPr>
          <w:t>6.5.</w:t>
        </w:r>
        <w:r>
          <w:rPr>
            <w:rFonts w:asciiTheme="minorHAnsi" w:eastAsiaTheme="minorEastAsia" w:hAnsiTheme="minorHAnsi"/>
            <w:noProof/>
            <w:sz w:val="22"/>
            <w:lang w:eastAsia="en-AU"/>
          </w:rPr>
          <w:tab/>
        </w:r>
        <w:r w:rsidRPr="00554294">
          <w:rPr>
            <w:rStyle w:val="Hyperlink"/>
            <w:noProof/>
          </w:rPr>
          <w:t>Disclosure of data</w:t>
        </w:r>
        <w:r>
          <w:rPr>
            <w:noProof/>
            <w:webHidden/>
          </w:rPr>
          <w:tab/>
        </w:r>
        <w:r>
          <w:rPr>
            <w:noProof/>
            <w:webHidden/>
          </w:rPr>
          <w:fldChar w:fldCharType="begin"/>
        </w:r>
        <w:r>
          <w:rPr>
            <w:noProof/>
            <w:webHidden/>
          </w:rPr>
          <w:instrText xml:space="preserve"> PAGEREF _Toc32236302 \h </w:instrText>
        </w:r>
        <w:r>
          <w:rPr>
            <w:noProof/>
            <w:webHidden/>
          </w:rPr>
        </w:r>
        <w:r>
          <w:rPr>
            <w:noProof/>
            <w:webHidden/>
          </w:rPr>
          <w:fldChar w:fldCharType="separate"/>
        </w:r>
        <w:r>
          <w:rPr>
            <w:noProof/>
            <w:webHidden/>
          </w:rPr>
          <w:t>13</w:t>
        </w:r>
        <w:r>
          <w:rPr>
            <w:noProof/>
            <w:webHidden/>
          </w:rPr>
          <w:fldChar w:fldCharType="end"/>
        </w:r>
      </w:hyperlink>
    </w:p>
    <w:p w14:paraId="14F0D74F" w14:textId="77777777" w:rsidR="00D60E4F" w:rsidRDefault="00D60E4F">
      <w:pPr>
        <w:pStyle w:val="TOC1"/>
        <w:tabs>
          <w:tab w:val="left" w:pos="400"/>
          <w:tab w:val="right" w:leader="dot" w:pos="10456"/>
        </w:tabs>
        <w:rPr>
          <w:rFonts w:asciiTheme="minorHAnsi" w:eastAsiaTheme="minorEastAsia" w:hAnsiTheme="minorHAnsi" w:cstheme="minorBidi"/>
          <w:noProof/>
          <w:sz w:val="22"/>
          <w:lang w:eastAsia="en-AU"/>
        </w:rPr>
      </w:pPr>
      <w:hyperlink w:anchor="_Toc32236303" w:history="1">
        <w:r w:rsidRPr="00554294">
          <w:rPr>
            <w:rStyle w:val="Hyperlink"/>
            <w:noProof/>
          </w:rPr>
          <w:t>7.</w:t>
        </w:r>
        <w:r>
          <w:rPr>
            <w:rFonts w:asciiTheme="minorHAnsi" w:eastAsiaTheme="minorEastAsia" w:hAnsiTheme="minorHAnsi" w:cstheme="minorBidi"/>
            <w:noProof/>
            <w:sz w:val="22"/>
            <w:lang w:eastAsia="en-AU"/>
          </w:rPr>
          <w:tab/>
        </w:r>
        <w:r w:rsidRPr="00554294">
          <w:rPr>
            <w:rStyle w:val="Hyperlink"/>
            <w:noProof/>
          </w:rPr>
          <w:t>Quality assurance during the project</w:t>
        </w:r>
        <w:r>
          <w:rPr>
            <w:noProof/>
            <w:webHidden/>
          </w:rPr>
          <w:tab/>
        </w:r>
        <w:r>
          <w:rPr>
            <w:noProof/>
            <w:webHidden/>
          </w:rPr>
          <w:fldChar w:fldCharType="begin"/>
        </w:r>
        <w:r>
          <w:rPr>
            <w:noProof/>
            <w:webHidden/>
          </w:rPr>
          <w:instrText xml:space="preserve"> PAGEREF _Toc32236303 \h </w:instrText>
        </w:r>
        <w:r>
          <w:rPr>
            <w:noProof/>
            <w:webHidden/>
          </w:rPr>
        </w:r>
        <w:r>
          <w:rPr>
            <w:noProof/>
            <w:webHidden/>
          </w:rPr>
          <w:fldChar w:fldCharType="separate"/>
        </w:r>
        <w:r>
          <w:rPr>
            <w:noProof/>
            <w:webHidden/>
          </w:rPr>
          <w:t>14</w:t>
        </w:r>
        <w:r>
          <w:rPr>
            <w:noProof/>
            <w:webHidden/>
          </w:rPr>
          <w:fldChar w:fldCharType="end"/>
        </w:r>
      </w:hyperlink>
    </w:p>
    <w:p w14:paraId="7680AF4A" w14:textId="77777777" w:rsidR="00D60E4F" w:rsidRDefault="00D60E4F">
      <w:pPr>
        <w:pStyle w:val="TOC1"/>
        <w:tabs>
          <w:tab w:val="left" w:pos="400"/>
          <w:tab w:val="right" w:leader="dot" w:pos="10456"/>
        </w:tabs>
        <w:rPr>
          <w:rFonts w:asciiTheme="minorHAnsi" w:eastAsiaTheme="minorEastAsia" w:hAnsiTheme="minorHAnsi" w:cstheme="minorBidi"/>
          <w:noProof/>
          <w:sz w:val="22"/>
          <w:lang w:eastAsia="en-AU"/>
        </w:rPr>
      </w:pPr>
      <w:hyperlink w:anchor="_Toc32236304" w:history="1">
        <w:r w:rsidRPr="00554294">
          <w:rPr>
            <w:rStyle w:val="Hyperlink"/>
            <w:noProof/>
          </w:rPr>
          <w:t>8.</w:t>
        </w:r>
        <w:r>
          <w:rPr>
            <w:rFonts w:asciiTheme="minorHAnsi" w:eastAsiaTheme="minorEastAsia" w:hAnsiTheme="minorHAnsi" w:cstheme="minorBidi"/>
            <w:noProof/>
            <w:sz w:val="22"/>
            <w:lang w:eastAsia="en-AU"/>
          </w:rPr>
          <w:tab/>
        </w:r>
        <w:r w:rsidRPr="00554294">
          <w:rPr>
            <w:rStyle w:val="Hyperlink"/>
            <w:noProof/>
          </w:rPr>
          <w:t>Post-project - Data and Document Archiving, Custodianship, and Data Re-use / Sharing</w:t>
        </w:r>
        <w:r>
          <w:rPr>
            <w:noProof/>
            <w:webHidden/>
          </w:rPr>
          <w:tab/>
        </w:r>
        <w:r>
          <w:rPr>
            <w:noProof/>
            <w:webHidden/>
          </w:rPr>
          <w:fldChar w:fldCharType="begin"/>
        </w:r>
        <w:r>
          <w:rPr>
            <w:noProof/>
            <w:webHidden/>
          </w:rPr>
          <w:instrText xml:space="preserve"> PAGEREF _Toc32236304 \h </w:instrText>
        </w:r>
        <w:r>
          <w:rPr>
            <w:noProof/>
            <w:webHidden/>
          </w:rPr>
        </w:r>
        <w:r>
          <w:rPr>
            <w:noProof/>
            <w:webHidden/>
          </w:rPr>
          <w:fldChar w:fldCharType="separate"/>
        </w:r>
        <w:r>
          <w:rPr>
            <w:noProof/>
            <w:webHidden/>
          </w:rPr>
          <w:t>15</w:t>
        </w:r>
        <w:r>
          <w:rPr>
            <w:noProof/>
            <w:webHidden/>
          </w:rPr>
          <w:fldChar w:fldCharType="end"/>
        </w:r>
      </w:hyperlink>
    </w:p>
    <w:p w14:paraId="41D18F90" w14:textId="77777777" w:rsidR="00D60E4F" w:rsidRDefault="00D60E4F">
      <w:pPr>
        <w:pStyle w:val="TOC2"/>
        <w:tabs>
          <w:tab w:val="left" w:pos="880"/>
          <w:tab w:val="right" w:leader="dot" w:pos="10456"/>
        </w:tabs>
        <w:rPr>
          <w:rFonts w:asciiTheme="minorHAnsi" w:eastAsiaTheme="minorEastAsia" w:hAnsiTheme="minorHAnsi"/>
          <w:noProof/>
          <w:sz w:val="22"/>
          <w:lang w:eastAsia="en-AU"/>
        </w:rPr>
      </w:pPr>
      <w:hyperlink w:anchor="_Toc32236305" w:history="1">
        <w:r w:rsidRPr="00554294">
          <w:rPr>
            <w:rStyle w:val="Hyperlink"/>
            <w:noProof/>
          </w:rPr>
          <w:t>8.1.</w:t>
        </w:r>
        <w:r>
          <w:rPr>
            <w:rFonts w:asciiTheme="minorHAnsi" w:eastAsiaTheme="minorEastAsia" w:hAnsiTheme="minorHAnsi"/>
            <w:noProof/>
            <w:sz w:val="22"/>
            <w:lang w:eastAsia="en-AU"/>
          </w:rPr>
          <w:tab/>
        </w:r>
        <w:r w:rsidRPr="00554294">
          <w:rPr>
            <w:rStyle w:val="Hyperlink"/>
            <w:noProof/>
          </w:rPr>
          <w:t>Minimum archiving period</w:t>
        </w:r>
        <w:r>
          <w:rPr>
            <w:noProof/>
            <w:webHidden/>
          </w:rPr>
          <w:tab/>
        </w:r>
        <w:r>
          <w:rPr>
            <w:noProof/>
            <w:webHidden/>
          </w:rPr>
          <w:fldChar w:fldCharType="begin"/>
        </w:r>
        <w:r>
          <w:rPr>
            <w:noProof/>
            <w:webHidden/>
          </w:rPr>
          <w:instrText xml:space="preserve"> PAGEREF _Toc32236305 \h </w:instrText>
        </w:r>
        <w:r>
          <w:rPr>
            <w:noProof/>
            <w:webHidden/>
          </w:rPr>
        </w:r>
        <w:r>
          <w:rPr>
            <w:noProof/>
            <w:webHidden/>
          </w:rPr>
          <w:fldChar w:fldCharType="separate"/>
        </w:r>
        <w:r>
          <w:rPr>
            <w:noProof/>
            <w:webHidden/>
          </w:rPr>
          <w:t>15</w:t>
        </w:r>
        <w:r>
          <w:rPr>
            <w:noProof/>
            <w:webHidden/>
          </w:rPr>
          <w:fldChar w:fldCharType="end"/>
        </w:r>
      </w:hyperlink>
    </w:p>
    <w:p w14:paraId="1F7D4D86" w14:textId="77777777" w:rsidR="00D60E4F" w:rsidRDefault="00D60E4F">
      <w:pPr>
        <w:pStyle w:val="TOC2"/>
        <w:tabs>
          <w:tab w:val="left" w:pos="1100"/>
          <w:tab w:val="right" w:leader="dot" w:pos="10456"/>
        </w:tabs>
        <w:rPr>
          <w:rFonts w:asciiTheme="minorHAnsi" w:eastAsiaTheme="minorEastAsia" w:hAnsiTheme="minorHAnsi"/>
          <w:noProof/>
          <w:sz w:val="22"/>
          <w:lang w:eastAsia="en-AU"/>
        </w:rPr>
      </w:pPr>
      <w:hyperlink w:anchor="_Toc32236306" w:history="1">
        <w:r w:rsidRPr="00554294">
          <w:rPr>
            <w:rStyle w:val="Hyperlink"/>
            <w:noProof/>
          </w:rPr>
          <w:t>8.1.1.</w:t>
        </w:r>
        <w:r>
          <w:rPr>
            <w:rFonts w:asciiTheme="minorHAnsi" w:eastAsiaTheme="minorEastAsia" w:hAnsiTheme="minorHAnsi"/>
            <w:noProof/>
            <w:sz w:val="22"/>
            <w:lang w:eastAsia="en-AU"/>
          </w:rPr>
          <w:tab/>
        </w:r>
        <w:r w:rsidRPr="00554294">
          <w:rPr>
            <w:rStyle w:val="Hyperlink"/>
            <w:noProof/>
          </w:rPr>
          <w:t>Destruction after minimum retention period (if applicable)</w:t>
        </w:r>
        <w:r>
          <w:rPr>
            <w:noProof/>
            <w:webHidden/>
          </w:rPr>
          <w:tab/>
        </w:r>
        <w:r>
          <w:rPr>
            <w:noProof/>
            <w:webHidden/>
          </w:rPr>
          <w:fldChar w:fldCharType="begin"/>
        </w:r>
        <w:r>
          <w:rPr>
            <w:noProof/>
            <w:webHidden/>
          </w:rPr>
          <w:instrText xml:space="preserve"> PAGEREF _Toc32236306 \h </w:instrText>
        </w:r>
        <w:r>
          <w:rPr>
            <w:noProof/>
            <w:webHidden/>
          </w:rPr>
        </w:r>
        <w:r>
          <w:rPr>
            <w:noProof/>
            <w:webHidden/>
          </w:rPr>
          <w:fldChar w:fldCharType="separate"/>
        </w:r>
        <w:r>
          <w:rPr>
            <w:noProof/>
            <w:webHidden/>
          </w:rPr>
          <w:t>15</w:t>
        </w:r>
        <w:r>
          <w:rPr>
            <w:noProof/>
            <w:webHidden/>
          </w:rPr>
          <w:fldChar w:fldCharType="end"/>
        </w:r>
      </w:hyperlink>
    </w:p>
    <w:p w14:paraId="2513C8BA" w14:textId="77777777" w:rsidR="00D60E4F" w:rsidRDefault="00D60E4F">
      <w:pPr>
        <w:pStyle w:val="TOC2"/>
        <w:tabs>
          <w:tab w:val="left" w:pos="880"/>
          <w:tab w:val="right" w:leader="dot" w:pos="10456"/>
        </w:tabs>
        <w:rPr>
          <w:rFonts w:asciiTheme="minorHAnsi" w:eastAsiaTheme="minorEastAsia" w:hAnsiTheme="minorHAnsi"/>
          <w:noProof/>
          <w:sz w:val="22"/>
          <w:lang w:eastAsia="en-AU"/>
        </w:rPr>
      </w:pPr>
      <w:hyperlink w:anchor="_Toc32236307" w:history="1">
        <w:r w:rsidRPr="00554294">
          <w:rPr>
            <w:rStyle w:val="Hyperlink"/>
            <w:noProof/>
          </w:rPr>
          <w:t>8.2.</w:t>
        </w:r>
        <w:r>
          <w:rPr>
            <w:rFonts w:asciiTheme="minorHAnsi" w:eastAsiaTheme="minorEastAsia" w:hAnsiTheme="minorHAnsi"/>
            <w:noProof/>
            <w:sz w:val="22"/>
            <w:lang w:eastAsia="en-AU"/>
          </w:rPr>
          <w:tab/>
        </w:r>
        <w:r w:rsidRPr="00554294">
          <w:rPr>
            <w:rStyle w:val="Hyperlink"/>
            <w:noProof/>
          </w:rPr>
          <w:t>Long-term custodianship (after archive period finished)</w:t>
        </w:r>
        <w:r>
          <w:rPr>
            <w:noProof/>
            <w:webHidden/>
          </w:rPr>
          <w:tab/>
        </w:r>
        <w:r>
          <w:rPr>
            <w:noProof/>
            <w:webHidden/>
          </w:rPr>
          <w:fldChar w:fldCharType="begin"/>
        </w:r>
        <w:r>
          <w:rPr>
            <w:noProof/>
            <w:webHidden/>
          </w:rPr>
          <w:instrText xml:space="preserve"> PAGEREF _Toc32236307 \h </w:instrText>
        </w:r>
        <w:r>
          <w:rPr>
            <w:noProof/>
            <w:webHidden/>
          </w:rPr>
        </w:r>
        <w:r>
          <w:rPr>
            <w:noProof/>
            <w:webHidden/>
          </w:rPr>
          <w:fldChar w:fldCharType="separate"/>
        </w:r>
        <w:r>
          <w:rPr>
            <w:noProof/>
            <w:webHidden/>
          </w:rPr>
          <w:t>16</w:t>
        </w:r>
        <w:r>
          <w:rPr>
            <w:noProof/>
            <w:webHidden/>
          </w:rPr>
          <w:fldChar w:fldCharType="end"/>
        </w:r>
      </w:hyperlink>
    </w:p>
    <w:p w14:paraId="03084025" w14:textId="77777777" w:rsidR="00D60E4F" w:rsidRDefault="00D60E4F">
      <w:pPr>
        <w:pStyle w:val="TOC2"/>
        <w:tabs>
          <w:tab w:val="left" w:pos="880"/>
          <w:tab w:val="right" w:leader="dot" w:pos="10456"/>
        </w:tabs>
        <w:rPr>
          <w:rFonts w:asciiTheme="minorHAnsi" w:eastAsiaTheme="minorEastAsia" w:hAnsiTheme="minorHAnsi"/>
          <w:noProof/>
          <w:sz w:val="22"/>
          <w:lang w:eastAsia="en-AU"/>
        </w:rPr>
      </w:pPr>
      <w:hyperlink w:anchor="_Toc32236308" w:history="1">
        <w:r w:rsidRPr="00554294">
          <w:rPr>
            <w:rStyle w:val="Hyperlink"/>
            <w:noProof/>
          </w:rPr>
          <w:t>8.3.</w:t>
        </w:r>
        <w:r>
          <w:rPr>
            <w:rFonts w:asciiTheme="minorHAnsi" w:eastAsiaTheme="minorEastAsia" w:hAnsiTheme="minorHAnsi"/>
            <w:noProof/>
            <w:sz w:val="22"/>
            <w:lang w:eastAsia="en-AU"/>
          </w:rPr>
          <w:tab/>
        </w:r>
        <w:r w:rsidRPr="00554294">
          <w:rPr>
            <w:rStyle w:val="Hyperlink"/>
            <w:noProof/>
          </w:rPr>
          <w:t>Responsibilities</w:t>
        </w:r>
        <w:r>
          <w:rPr>
            <w:noProof/>
            <w:webHidden/>
          </w:rPr>
          <w:tab/>
        </w:r>
        <w:r>
          <w:rPr>
            <w:noProof/>
            <w:webHidden/>
          </w:rPr>
          <w:fldChar w:fldCharType="begin"/>
        </w:r>
        <w:r>
          <w:rPr>
            <w:noProof/>
            <w:webHidden/>
          </w:rPr>
          <w:instrText xml:space="preserve"> PAGEREF _Toc32236308 \h </w:instrText>
        </w:r>
        <w:r>
          <w:rPr>
            <w:noProof/>
            <w:webHidden/>
          </w:rPr>
        </w:r>
        <w:r>
          <w:rPr>
            <w:noProof/>
            <w:webHidden/>
          </w:rPr>
          <w:fldChar w:fldCharType="separate"/>
        </w:r>
        <w:r>
          <w:rPr>
            <w:noProof/>
            <w:webHidden/>
          </w:rPr>
          <w:t>16</w:t>
        </w:r>
        <w:r>
          <w:rPr>
            <w:noProof/>
            <w:webHidden/>
          </w:rPr>
          <w:fldChar w:fldCharType="end"/>
        </w:r>
      </w:hyperlink>
    </w:p>
    <w:p w14:paraId="6E91843C" w14:textId="77777777" w:rsidR="00D60E4F" w:rsidRDefault="00D60E4F">
      <w:pPr>
        <w:pStyle w:val="TOC2"/>
        <w:tabs>
          <w:tab w:val="left" w:pos="880"/>
          <w:tab w:val="right" w:leader="dot" w:pos="10456"/>
        </w:tabs>
        <w:rPr>
          <w:rFonts w:asciiTheme="minorHAnsi" w:eastAsiaTheme="minorEastAsia" w:hAnsiTheme="minorHAnsi"/>
          <w:noProof/>
          <w:sz w:val="22"/>
          <w:lang w:eastAsia="en-AU"/>
        </w:rPr>
      </w:pPr>
      <w:hyperlink w:anchor="_Toc32236330" w:history="1">
        <w:r w:rsidRPr="00554294">
          <w:rPr>
            <w:rStyle w:val="Hyperlink"/>
            <w:noProof/>
          </w:rPr>
          <w:t>8.4.</w:t>
        </w:r>
        <w:r>
          <w:rPr>
            <w:rFonts w:asciiTheme="minorHAnsi" w:eastAsiaTheme="minorEastAsia" w:hAnsiTheme="minorHAnsi"/>
            <w:noProof/>
            <w:sz w:val="22"/>
            <w:lang w:eastAsia="en-AU"/>
          </w:rPr>
          <w:tab/>
        </w:r>
        <w:r w:rsidRPr="00554294">
          <w:rPr>
            <w:rStyle w:val="Hyperlink"/>
            <w:noProof/>
          </w:rPr>
          <w:t>Data Re-use and Sharing (Internal and External)</w:t>
        </w:r>
        <w:r>
          <w:rPr>
            <w:noProof/>
            <w:webHidden/>
          </w:rPr>
          <w:tab/>
        </w:r>
        <w:r>
          <w:rPr>
            <w:noProof/>
            <w:webHidden/>
          </w:rPr>
          <w:fldChar w:fldCharType="begin"/>
        </w:r>
        <w:r>
          <w:rPr>
            <w:noProof/>
            <w:webHidden/>
          </w:rPr>
          <w:instrText xml:space="preserve"> PAGEREF _Toc32236330 \h </w:instrText>
        </w:r>
        <w:r>
          <w:rPr>
            <w:noProof/>
            <w:webHidden/>
          </w:rPr>
        </w:r>
        <w:r>
          <w:rPr>
            <w:noProof/>
            <w:webHidden/>
          </w:rPr>
          <w:fldChar w:fldCharType="separate"/>
        </w:r>
        <w:r>
          <w:rPr>
            <w:noProof/>
            <w:webHidden/>
          </w:rPr>
          <w:t>16</w:t>
        </w:r>
        <w:r>
          <w:rPr>
            <w:noProof/>
            <w:webHidden/>
          </w:rPr>
          <w:fldChar w:fldCharType="end"/>
        </w:r>
      </w:hyperlink>
    </w:p>
    <w:p w14:paraId="5F8AE5DD" w14:textId="77777777" w:rsidR="00D60E4F" w:rsidRDefault="00D60E4F">
      <w:pPr>
        <w:pStyle w:val="TOC1"/>
        <w:tabs>
          <w:tab w:val="left" w:pos="400"/>
          <w:tab w:val="right" w:leader="dot" w:pos="10456"/>
        </w:tabs>
        <w:rPr>
          <w:rFonts w:asciiTheme="minorHAnsi" w:eastAsiaTheme="minorEastAsia" w:hAnsiTheme="minorHAnsi" w:cstheme="minorBidi"/>
          <w:noProof/>
          <w:sz w:val="22"/>
          <w:lang w:eastAsia="en-AU"/>
        </w:rPr>
      </w:pPr>
      <w:hyperlink w:anchor="_Toc32236331" w:history="1">
        <w:r w:rsidRPr="00554294">
          <w:rPr>
            <w:rStyle w:val="Hyperlink"/>
            <w:noProof/>
          </w:rPr>
          <w:t>9.</w:t>
        </w:r>
        <w:r>
          <w:rPr>
            <w:rFonts w:asciiTheme="minorHAnsi" w:eastAsiaTheme="minorEastAsia" w:hAnsiTheme="minorHAnsi" w:cstheme="minorBidi"/>
            <w:noProof/>
            <w:sz w:val="22"/>
            <w:lang w:eastAsia="en-AU"/>
          </w:rPr>
          <w:tab/>
        </w:r>
        <w:r w:rsidRPr="00554294">
          <w:rPr>
            <w:rStyle w:val="Hyperlink"/>
            <w:noProof/>
          </w:rPr>
          <w:t>Budget Impacts</w:t>
        </w:r>
        <w:r>
          <w:rPr>
            <w:noProof/>
            <w:webHidden/>
          </w:rPr>
          <w:tab/>
        </w:r>
        <w:r>
          <w:rPr>
            <w:noProof/>
            <w:webHidden/>
          </w:rPr>
          <w:fldChar w:fldCharType="begin"/>
        </w:r>
        <w:r>
          <w:rPr>
            <w:noProof/>
            <w:webHidden/>
          </w:rPr>
          <w:instrText xml:space="preserve"> PAGEREF _Toc32236331 \h </w:instrText>
        </w:r>
        <w:r>
          <w:rPr>
            <w:noProof/>
            <w:webHidden/>
          </w:rPr>
        </w:r>
        <w:r>
          <w:rPr>
            <w:noProof/>
            <w:webHidden/>
          </w:rPr>
          <w:fldChar w:fldCharType="separate"/>
        </w:r>
        <w:r>
          <w:rPr>
            <w:noProof/>
            <w:webHidden/>
          </w:rPr>
          <w:t>18</w:t>
        </w:r>
        <w:r>
          <w:rPr>
            <w:noProof/>
            <w:webHidden/>
          </w:rPr>
          <w:fldChar w:fldCharType="end"/>
        </w:r>
      </w:hyperlink>
    </w:p>
    <w:p w14:paraId="6EA127A0" w14:textId="77777777" w:rsidR="00D60E4F" w:rsidRDefault="00D60E4F">
      <w:pPr>
        <w:pStyle w:val="TOC2"/>
        <w:tabs>
          <w:tab w:val="left" w:pos="880"/>
          <w:tab w:val="right" w:leader="dot" w:pos="10456"/>
        </w:tabs>
        <w:rPr>
          <w:rFonts w:asciiTheme="minorHAnsi" w:eastAsiaTheme="minorEastAsia" w:hAnsiTheme="minorHAnsi"/>
          <w:noProof/>
          <w:sz w:val="22"/>
          <w:lang w:eastAsia="en-AU"/>
        </w:rPr>
      </w:pPr>
      <w:hyperlink w:anchor="_Toc32236332" w:history="1">
        <w:r w:rsidRPr="00554294">
          <w:rPr>
            <w:rStyle w:val="Hyperlink"/>
            <w:noProof/>
          </w:rPr>
          <w:t>9.1.</w:t>
        </w:r>
        <w:r>
          <w:rPr>
            <w:rFonts w:asciiTheme="minorHAnsi" w:eastAsiaTheme="minorEastAsia" w:hAnsiTheme="minorHAnsi"/>
            <w:noProof/>
            <w:sz w:val="22"/>
            <w:lang w:eastAsia="en-AU"/>
          </w:rPr>
          <w:tab/>
        </w:r>
        <w:r w:rsidRPr="00554294">
          <w:rPr>
            <w:rStyle w:val="Hyperlink"/>
            <w:noProof/>
          </w:rPr>
          <w:t>People</w:t>
        </w:r>
        <w:r>
          <w:rPr>
            <w:noProof/>
            <w:webHidden/>
          </w:rPr>
          <w:tab/>
        </w:r>
        <w:r>
          <w:rPr>
            <w:noProof/>
            <w:webHidden/>
          </w:rPr>
          <w:fldChar w:fldCharType="begin"/>
        </w:r>
        <w:r>
          <w:rPr>
            <w:noProof/>
            <w:webHidden/>
          </w:rPr>
          <w:instrText xml:space="preserve"> PAGEREF _Toc32236332 \h </w:instrText>
        </w:r>
        <w:r>
          <w:rPr>
            <w:noProof/>
            <w:webHidden/>
          </w:rPr>
        </w:r>
        <w:r>
          <w:rPr>
            <w:noProof/>
            <w:webHidden/>
          </w:rPr>
          <w:fldChar w:fldCharType="separate"/>
        </w:r>
        <w:r>
          <w:rPr>
            <w:noProof/>
            <w:webHidden/>
          </w:rPr>
          <w:t>18</w:t>
        </w:r>
        <w:r>
          <w:rPr>
            <w:noProof/>
            <w:webHidden/>
          </w:rPr>
          <w:fldChar w:fldCharType="end"/>
        </w:r>
      </w:hyperlink>
    </w:p>
    <w:p w14:paraId="377A04E2" w14:textId="77777777" w:rsidR="00D60E4F" w:rsidRDefault="00D60E4F">
      <w:pPr>
        <w:pStyle w:val="TOC2"/>
        <w:tabs>
          <w:tab w:val="left" w:pos="880"/>
          <w:tab w:val="right" w:leader="dot" w:pos="10456"/>
        </w:tabs>
        <w:rPr>
          <w:rFonts w:asciiTheme="minorHAnsi" w:eastAsiaTheme="minorEastAsia" w:hAnsiTheme="minorHAnsi"/>
          <w:noProof/>
          <w:sz w:val="22"/>
          <w:lang w:eastAsia="en-AU"/>
        </w:rPr>
      </w:pPr>
      <w:hyperlink w:anchor="_Toc32236333" w:history="1">
        <w:r w:rsidRPr="00554294">
          <w:rPr>
            <w:rStyle w:val="Hyperlink"/>
            <w:noProof/>
          </w:rPr>
          <w:t>9.2.</w:t>
        </w:r>
        <w:r>
          <w:rPr>
            <w:rFonts w:asciiTheme="minorHAnsi" w:eastAsiaTheme="minorEastAsia" w:hAnsiTheme="minorHAnsi"/>
            <w:noProof/>
            <w:sz w:val="22"/>
            <w:lang w:eastAsia="en-AU"/>
          </w:rPr>
          <w:tab/>
        </w:r>
        <w:r w:rsidRPr="00554294">
          <w:rPr>
            <w:rStyle w:val="Hyperlink"/>
            <w:noProof/>
          </w:rPr>
          <w:t>Other costs or charges</w:t>
        </w:r>
        <w:r>
          <w:rPr>
            <w:noProof/>
            <w:webHidden/>
          </w:rPr>
          <w:tab/>
        </w:r>
        <w:r>
          <w:rPr>
            <w:noProof/>
            <w:webHidden/>
          </w:rPr>
          <w:fldChar w:fldCharType="begin"/>
        </w:r>
        <w:r>
          <w:rPr>
            <w:noProof/>
            <w:webHidden/>
          </w:rPr>
          <w:instrText xml:space="preserve"> PAGEREF _Toc32236333 \h </w:instrText>
        </w:r>
        <w:r>
          <w:rPr>
            <w:noProof/>
            <w:webHidden/>
          </w:rPr>
        </w:r>
        <w:r>
          <w:rPr>
            <w:noProof/>
            <w:webHidden/>
          </w:rPr>
          <w:fldChar w:fldCharType="separate"/>
        </w:r>
        <w:r>
          <w:rPr>
            <w:noProof/>
            <w:webHidden/>
          </w:rPr>
          <w:t>18</w:t>
        </w:r>
        <w:r>
          <w:rPr>
            <w:noProof/>
            <w:webHidden/>
          </w:rPr>
          <w:fldChar w:fldCharType="end"/>
        </w:r>
      </w:hyperlink>
    </w:p>
    <w:p w14:paraId="7AB773E0" w14:textId="77777777" w:rsidR="00151A9D" w:rsidRDefault="007B7A65" w:rsidP="002A6153">
      <w:r>
        <w:rPr>
          <w:rFonts w:eastAsia="Calibri" w:cs="Times New Roman"/>
        </w:rPr>
        <w:fldChar w:fldCharType="end"/>
      </w:r>
    </w:p>
    <w:p w14:paraId="6AE5634A" w14:textId="77777777" w:rsidR="00151A9D" w:rsidRDefault="00151A9D" w:rsidP="002A6153"/>
    <w:p w14:paraId="7D1F0517" w14:textId="77777777" w:rsidR="00151A9D" w:rsidRDefault="00151A9D" w:rsidP="002A6153"/>
    <w:p w14:paraId="2A134342" w14:textId="77777777" w:rsidR="00052830" w:rsidRDefault="00052830" w:rsidP="00052830">
      <w:pPr>
        <w:pStyle w:val="Instruction"/>
      </w:pPr>
    </w:p>
    <w:p w14:paraId="40081737" w14:textId="77777777" w:rsidR="00052830" w:rsidRDefault="00052830" w:rsidP="00052830">
      <w:pPr>
        <w:pStyle w:val="Instruction"/>
      </w:pPr>
    </w:p>
    <w:p w14:paraId="116F6376" w14:textId="77777777" w:rsidR="00D122AA" w:rsidRDefault="00D122AA" w:rsidP="009F78D1">
      <w:pPr>
        <w:pStyle w:val="Heading2"/>
        <w:numPr>
          <w:ilvl w:val="0"/>
          <w:numId w:val="12"/>
        </w:numPr>
        <w:sectPr w:rsidR="00D122AA" w:rsidSect="00DD2426">
          <w:headerReference w:type="default" r:id="rId9"/>
          <w:footerReference w:type="default" r:id="rId10"/>
          <w:pgSz w:w="11906" w:h="16838"/>
          <w:pgMar w:top="720" w:right="720" w:bottom="720" w:left="720" w:header="283" w:footer="407" w:gutter="0"/>
          <w:cols w:space="708"/>
          <w:docGrid w:linePitch="360"/>
        </w:sectPr>
      </w:pPr>
    </w:p>
    <w:p w14:paraId="79476E78" w14:textId="77777777" w:rsidR="009F78D1" w:rsidRDefault="009F78D1" w:rsidP="009F78D1">
      <w:pPr>
        <w:pStyle w:val="Heading2"/>
        <w:numPr>
          <w:ilvl w:val="0"/>
          <w:numId w:val="12"/>
        </w:numPr>
      </w:pPr>
      <w:bookmarkStart w:id="1" w:name="_Toc32236254"/>
      <w:r>
        <w:lastRenderedPageBreak/>
        <w:t xml:space="preserve">This </w:t>
      </w:r>
      <w:r w:rsidR="00151A9D">
        <w:t xml:space="preserve">Document: Project </w:t>
      </w:r>
      <w:r>
        <w:t>Data Management Plan</w:t>
      </w:r>
      <w:bookmarkEnd w:id="1"/>
      <w:r w:rsidR="00511A14">
        <w:t xml:space="preserve"> </w:t>
      </w:r>
    </w:p>
    <w:p w14:paraId="4465F22C" w14:textId="77777777" w:rsidR="00151A9D" w:rsidRDefault="002A30C4" w:rsidP="0052301F">
      <w:pPr>
        <w:pStyle w:val="Heading3"/>
        <w:numPr>
          <w:ilvl w:val="1"/>
          <w:numId w:val="12"/>
        </w:numPr>
        <w:ind w:left="567" w:hanging="567"/>
      </w:pPr>
      <w:bookmarkStart w:id="2" w:name="_Toc32236255"/>
      <w:r>
        <w:t xml:space="preserve">Project </w:t>
      </w:r>
      <w:r w:rsidR="00397703">
        <w:t>Details</w:t>
      </w:r>
      <w:bookmarkEnd w:id="2"/>
    </w:p>
    <w:p w14:paraId="16085023" w14:textId="77777777" w:rsidR="002A30C4" w:rsidRDefault="00397703" w:rsidP="009F78D1">
      <w:r>
        <w:t>Short Title/Ref:</w:t>
      </w:r>
      <w:r>
        <w:tab/>
      </w:r>
      <w:r>
        <w:tab/>
      </w:r>
      <w:r w:rsidR="00052830" w:rsidRPr="00052830">
        <w:rPr>
          <w:rStyle w:val="InstructionChar"/>
        </w:rPr>
        <w:t>&lt;pr</w:t>
      </w:r>
      <w:r w:rsidR="00052830">
        <w:rPr>
          <w:rStyle w:val="InstructionChar"/>
        </w:rPr>
        <w:t>o</w:t>
      </w:r>
      <w:r w:rsidR="00052830" w:rsidRPr="00052830">
        <w:rPr>
          <w:rStyle w:val="InstructionChar"/>
        </w:rPr>
        <w:t>ject</w:t>
      </w:r>
      <w:r w:rsidR="00052830">
        <w:t xml:space="preserve"> </w:t>
      </w:r>
      <w:r w:rsidR="00052830" w:rsidRPr="00052830">
        <w:rPr>
          <w:rStyle w:val="InstructionChar"/>
        </w:rPr>
        <w:t>ref</w:t>
      </w:r>
      <w:r w:rsidR="00C84C1A">
        <w:rPr>
          <w:rStyle w:val="InstructionChar"/>
        </w:rPr>
        <w:t>erence, acronym</w:t>
      </w:r>
      <w:r w:rsidR="00052830">
        <w:rPr>
          <w:rStyle w:val="InstructionChar"/>
        </w:rPr>
        <w:t>&gt;</w:t>
      </w:r>
    </w:p>
    <w:p w14:paraId="57F7137F" w14:textId="15F03BB6" w:rsidR="00397703" w:rsidRDefault="00397703" w:rsidP="009F78D1">
      <w:r>
        <w:t>Full Title:</w:t>
      </w:r>
      <w:r>
        <w:tab/>
      </w:r>
      <w:r>
        <w:tab/>
      </w:r>
      <w:r w:rsidR="002931F4" w:rsidRPr="00052830">
        <w:rPr>
          <w:rStyle w:val="InstructionChar"/>
        </w:rPr>
        <w:t>&lt;</w:t>
      </w:r>
      <w:r w:rsidR="00C84C1A">
        <w:rPr>
          <w:rStyle w:val="InstructionChar"/>
        </w:rPr>
        <w:t xml:space="preserve">full </w:t>
      </w:r>
      <w:r w:rsidR="002931F4" w:rsidRPr="00052830">
        <w:rPr>
          <w:rStyle w:val="InstructionChar"/>
        </w:rPr>
        <w:t>pr</w:t>
      </w:r>
      <w:r w:rsidR="002931F4">
        <w:rPr>
          <w:rStyle w:val="InstructionChar"/>
        </w:rPr>
        <w:t>o</w:t>
      </w:r>
      <w:r w:rsidR="002931F4" w:rsidRPr="00052830">
        <w:rPr>
          <w:rStyle w:val="InstructionChar"/>
        </w:rPr>
        <w:t>ject</w:t>
      </w:r>
      <w:r w:rsidR="002931F4">
        <w:t xml:space="preserve"> </w:t>
      </w:r>
      <w:r w:rsidR="002931F4">
        <w:rPr>
          <w:rStyle w:val="InstructionChar"/>
        </w:rPr>
        <w:t>title&gt;</w:t>
      </w:r>
    </w:p>
    <w:p w14:paraId="5C7BFF17" w14:textId="61383A72" w:rsidR="002A30C4" w:rsidRDefault="008D722B" w:rsidP="009F78D1">
      <w:r>
        <w:t xml:space="preserve">Principal </w:t>
      </w:r>
      <w:r w:rsidR="00397703">
        <w:t>Investigator</w:t>
      </w:r>
      <w:r>
        <w:t xml:space="preserve"> (PI) / </w:t>
      </w:r>
      <w:r w:rsidR="00DD1B48">
        <w:tab/>
      </w:r>
      <w:r w:rsidR="00DD1B48">
        <w:tab/>
      </w:r>
      <w:r w:rsidR="00DD1B48">
        <w:tab/>
      </w:r>
      <w:r w:rsidR="00DD1B48" w:rsidRPr="00052830">
        <w:rPr>
          <w:rStyle w:val="InstructionChar"/>
        </w:rPr>
        <w:t>&lt;pr</w:t>
      </w:r>
      <w:r w:rsidR="00DD1B48">
        <w:rPr>
          <w:rStyle w:val="InstructionChar"/>
        </w:rPr>
        <w:t>o</w:t>
      </w:r>
      <w:r w:rsidR="00DD1B48" w:rsidRPr="00052830">
        <w:rPr>
          <w:rStyle w:val="InstructionChar"/>
        </w:rPr>
        <w:t>ject</w:t>
      </w:r>
      <w:r w:rsidR="00DD1B48">
        <w:t xml:space="preserve"> </w:t>
      </w:r>
      <w:r w:rsidR="00DD1B48">
        <w:rPr>
          <w:rStyle w:val="InstructionChar"/>
        </w:rPr>
        <w:t>PI/CPI name&gt;</w:t>
      </w:r>
      <w:r w:rsidR="00DD1B48">
        <w:br/>
      </w:r>
      <w:r>
        <w:t>Coordinating</w:t>
      </w:r>
      <w:r w:rsidRPr="008D722B">
        <w:t xml:space="preserve"> </w:t>
      </w:r>
      <w:r>
        <w:t>Principal Investigator (CPI)</w:t>
      </w:r>
      <w:r w:rsidR="005D6784">
        <w:t xml:space="preserve"> / </w:t>
      </w:r>
      <w:r w:rsidR="00DD1B48">
        <w:br/>
      </w:r>
      <w:r w:rsidR="005D6784">
        <w:t>Sponsor-Investigator (</w:t>
      </w:r>
      <w:r w:rsidR="005D6784" w:rsidRPr="00DD2426">
        <w:rPr>
          <w:i/>
        </w:rPr>
        <w:t>clinical trials</w:t>
      </w:r>
      <w:r w:rsidR="005D6784">
        <w:t>)</w:t>
      </w:r>
      <w:r w:rsidR="00DD1B48">
        <w:br/>
      </w:r>
    </w:p>
    <w:p w14:paraId="1BF5ED66" w14:textId="77777777" w:rsidR="002A30C4" w:rsidRDefault="002A30C4" w:rsidP="0052301F">
      <w:pPr>
        <w:pStyle w:val="Heading3"/>
        <w:numPr>
          <w:ilvl w:val="1"/>
          <w:numId w:val="12"/>
        </w:numPr>
        <w:ind w:left="567" w:hanging="567"/>
      </w:pPr>
      <w:bookmarkStart w:id="3" w:name="_Toc32236256"/>
      <w:r>
        <w:t>Document Details</w:t>
      </w:r>
      <w:bookmarkEnd w:id="3"/>
    </w:p>
    <w:p w14:paraId="44A125F1" w14:textId="77777777" w:rsidR="002A30C4" w:rsidRDefault="002A30C4" w:rsidP="009F78D1">
      <w:r>
        <w:t>Version:</w:t>
      </w:r>
      <w:r>
        <w:tab/>
      </w:r>
      <w:r w:rsidR="002931F4" w:rsidRPr="00052830">
        <w:rPr>
          <w:rStyle w:val="InstructionChar"/>
        </w:rPr>
        <w:t>&lt;</w:t>
      </w:r>
      <w:r w:rsidR="002931F4">
        <w:rPr>
          <w:rStyle w:val="InstructionChar"/>
        </w:rPr>
        <w:t>version of this document&gt;</w:t>
      </w:r>
    </w:p>
    <w:p w14:paraId="753957C1" w14:textId="77777777" w:rsidR="002A30C4" w:rsidRDefault="002A30C4" w:rsidP="009F78D1">
      <w:r>
        <w:t>Date:</w:t>
      </w:r>
      <w:r>
        <w:tab/>
      </w:r>
      <w:r>
        <w:tab/>
      </w:r>
      <w:r w:rsidR="002931F4" w:rsidRPr="00052830">
        <w:rPr>
          <w:rStyle w:val="InstructionChar"/>
        </w:rPr>
        <w:t>&lt;</w:t>
      </w:r>
      <w:r w:rsidR="002931F4">
        <w:rPr>
          <w:rStyle w:val="InstructionChar"/>
        </w:rPr>
        <w:t>date of this version&gt;</w:t>
      </w:r>
    </w:p>
    <w:p w14:paraId="33E872B6" w14:textId="77777777" w:rsidR="002A30C4" w:rsidRDefault="002A30C4" w:rsidP="009F78D1">
      <w:r>
        <w:t>Author:</w:t>
      </w:r>
      <w:r>
        <w:tab/>
      </w:r>
      <w:r>
        <w:tab/>
      </w:r>
      <w:r w:rsidR="002931F4" w:rsidRPr="00052830">
        <w:rPr>
          <w:rStyle w:val="InstructionChar"/>
        </w:rPr>
        <w:t>&lt;</w:t>
      </w:r>
      <w:r w:rsidR="002931F4">
        <w:rPr>
          <w:rStyle w:val="InstructionChar"/>
        </w:rPr>
        <w:t>author of this document&gt;</w:t>
      </w:r>
    </w:p>
    <w:p w14:paraId="778583A9" w14:textId="77777777" w:rsidR="002A30C4" w:rsidRDefault="002A30C4" w:rsidP="009F78D1"/>
    <w:p w14:paraId="5818D88A" w14:textId="77777777" w:rsidR="002A30C4" w:rsidRDefault="002A30C4" w:rsidP="0052301F">
      <w:pPr>
        <w:pStyle w:val="Heading3"/>
        <w:numPr>
          <w:ilvl w:val="1"/>
          <w:numId w:val="12"/>
        </w:numPr>
        <w:ind w:left="567" w:hanging="567"/>
      </w:pPr>
      <w:bookmarkStart w:id="4" w:name="_Toc32236257"/>
      <w:r>
        <w:t>Related Documents</w:t>
      </w:r>
      <w:bookmarkEnd w:id="4"/>
    </w:p>
    <w:p w14:paraId="4C380092" w14:textId="77777777" w:rsidR="002A30C4" w:rsidRDefault="002A30C4" w:rsidP="00AD7EC2">
      <w:pPr>
        <w:pStyle w:val="Instruction"/>
      </w:pPr>
      <w:r>
        <w:t>List</w:t>
      </w:r>
      <w:r w:rsidR="00995F89">
        <w:t xml:space="preserve"> locations </w:t>
      </w:r>
      <w:r w:rsidR="008A24BE">
        <w:t xml:space="preserve">(with </w:t>
      </w:r>
      <w:r>
        <w:t>file name</w:t>
      </w:r>
      <w:r w:rsidR="00D93153">
        <w:t>s</w:t>
      </w:r>
      <w:r>
        <w:t xml:space="preserve"> </w:t>
      </w:r>
      <w:r w:rsidR="00995F89">
        <w:t>if known</w:t>
      </w:r>
      <w:r w:rsidR="008A24BE">
        <w:t>)</w:t>
      </w:r>
      <w:r>
        <w:t xml:space="preserve"> of, for example:</w:t>
      </w:r>
    </w:p>
    <w:p w14:paraId="1B7AC419" w14:textId="776DFA9C" w:rsidR="002A30C4" w:rsidRDefault="008D722B" w:rsidP="00D93153">
      <w:pPr>
        <w:pStyle w:val="Instruction"/>
        <w:ind w:left="720"/>
      </w:pPr>
      <w:r>
        <w:t>V</w:t>
      </w:r>
      <w:r w:rsidR="002A30C4">
        <w:t xml:space="preserve">ersion of study protocol </w:t>
      </w:r>
      <w:r>
        <w:t>applicable for this DMP</w:t>
      </w:r>
    </w:p>
    <w:p w14:paraId="4FC1AB81" w14:textId="77777777" w:rsidR="002A30C4" w:rsidRDefault="008A24BE" w:rsidP="00D93153">
      <w:pPr>
        <w:pStyle w:val="Instruction"/>
        <w:ind w:left="720"/>
      </w:pPr>
      <w:r>
        <w:t xml:space="preserve">Standard documents for your department or research group (e.g. </w:t>
      </w:r>
      <w:r w:rsidR="002A30C4" w:rsidRPr="00511A14">
        <w:t>Project Management Master Checklist Version</w:t>
      </w:r>
      <w:r w:rsidR="002A30C4">
        <w:t xml:space="preserve"> for Community Child Health)</w:t>
      </w:r>
    </w:p>
    <w:p w14:paraId="53DD4516" w14:textId="35DC4B8F" w:rsidR="00AD6CFC" w:rsidRDefault="00AD6CFC" w:rsidP="00D93153">
      <w:pPr>
        <w:pStyle w:val="Instruction"/>
        <w:ind w:left="720"/>
      </w:pPr>
      <w:r>
        <w:t>Standard Operating Procedures (e.g.</w:t>
      </w:r>
      <w:r w:rsidR="00AC596F">
        <w:t xml:space="preserve"> for database testing and change management,</w:t>
      </w:r>
      <w:r>
        <w:t xml:space="preserve"> for collecting, handling, storing and accessing </w:t>
      </w:r>
      <w:r w:rsidR="00DD1B48">
        <w:t xml:space="preserve">data and/or </w:t>
      </w:r>
      <w:r>
        <w:t>biological samples)</w:t>
      </w:r>
    </w:p>
    <w:p w14:paraId="6AB032EF" w14:textId="77777777" w:rsidR="008A24BE" w:rsidRDefault="008A24BE" w:rsidP="00D93153">
      <w:pPr>
        <w:pStyle w:val="Instruction"/>
        <w:ind w:left="720"/>
      </w:pPr>
      <w:r>
        <w:t>Research Agreements</w:t>
      </w:r>
      <w:r w:rsidR="009C5879">
        <w:t>, Memoranda of Understanding, Materials Transfer Agreements</w:t>
      </w:r>
    </w:p>
    <w:p w14:paraId="049EE1C8" w14:textId="77777777" w:rsidR="00FB6A3E" w:rsidRDefault="00FB6A3E" w:rsidP="001C0B87">
      <w:pPr>
        <w:pStyle w:val="Instruction"/>
      </w:pPr>
    </w:p>
    <w:p w14:paraId="27DAFAB2" w14:textId="2F3868BC" w:rsidR="00FB1D1A" w:rsidRDefault="00FB1D1A">
      <w:pPr>
        <w:spacing w:before="0" w:after="200" w:line="276" w:lineRule="auto"/>
      </w:pPr>
      <w:r>
        <w:br w:type="page"/>
      </w:r>
    </w:p>
    <w:p w14:paraId="2216C299" w14:textId="77777777" w:rsidR="00FB1D1A" w:rsidRDefault="00FB1D1A" w:rsidP="008A24BE"/>
    <w:p w14:paraId="73D3A6A2" w14:textId="77777777" w:rsidR="00FB1D1A" w:rsidRDefault="00FB1D1A" w:rsidP="00FB1D1A">
      <w:pPr>
        <w:pStyle w:val="Heading2"/>
        <w:numPr>
          <w:ilvl w:val="0"/>
          <w:numId w:val="12"/>
        </w:numPr>
      </w:pPr>
      <w:bookmarkStart w:id="5" w:name="_Toc32236258"/>
      <w:r w:rsidRPr="00027DF0">
        <w:t xml:space="preserve">Ownership </w:t>
      </w:r>
      <w:r>
        <w:t xml:space="preserve">of </w:t>
      </w:r>
      <w:r w:rsidRPr="00027DF0">
        <w:t xml:space="preserve">Data </w:t>
      </w:r>
      <w:r>
        <w:t>and</w:t>
      </w:r>
      <w:r w:rsidRPr="00027DF0">
        <w:t xml:space="preserve"> I</w:t>
      </w:r>
      <w:r>
        <w:t xml:space="preserve">ntellectual </w:t>
      </w:r>
      <w:r w:rsidRPr="00027DF0">
        <w:t>P</w:t>
      </w:r>
      <w:r>
        <w:t>roperty</w:t>
      </w:r>
      <w:bookmarkEnd w:id="5"/>
      <w:r w:rsidRPr="00027DF0">
        <w:t xml:space="preserve"> </w:t>
      </w:r>
    </w:p>
    <w:p w14:paraId="19AC92A9" w14:textId="77777777" w:rsidR="00FB1D1A" w:rsidRDefault="00FB1D1A" w:rsidP="00FB1D1A">
      <w:pPr>
        <w:pStyle w:val="Instruction"/>
      </w:pPr>
      <w:r>
        <w:t>.</w:t>
      </w:r>
    </w:p>
    <w:p w14:paraId="0C830FF9" w14:textId="77777777" w:rsidR="00FB1D1A" w:rsidRDefault="00FB1D1A" w:rsidP="00FB1D1A">
      <w:pPr>
        <w:pStyle w:val="Heading3"/>
        <w:numPr>
          <w:ilvl w:val="1"/>
          <w:numId w:val="12"/>
        </w:numPr>
        <w:ind w:left="567" w:hanging="567"/>
      </w:pPr>
      <w:bookmarkStart w:id="6" w:name="_Toc32236259"/>
      <w:r>
        <w:t>IP Ownership for this Project</w:t>
      </w:r>
      <w:bookmarkEnd w:id="6"/>
    </w:p>
    <w:p w14:paraId="1B088E3D" w14:textId="77777777" w:rsidR="00FB1D1A" w:rsidRDefault="00FB1D1A" w:rsidP="00FB1D1A">
      <w:pPr>
        <w:pStyle w:val="Instruction"/>
      </w:pPr>
      <w:r w:rsidRPr="00A4635C">
        <w:t xml:space="preserve">What is the ownership of the project’s </w:t>
      </w:r>
      <w:r>
        <w:t xml:space="preserve">data and </w:t>
      </w:r>
      <w:r w:rsidRPr="00A4635C">
        <w:t xml:space="preserve">IP?  </w:t>
      </w:r>
      <w:r>
        <w:t xml:space="preserve">Typically this will be MCRI (see the </w:t>
      </w:r>
      <w:hyperlink r:id="rId11" w:history="1">
        <w:r w:rsidRPr="00345CA0">
          <w:rPr>
            <w:rStyle w:val="Hyperlink"/>
          </w:rPr>
          <w:t>IP policy</w:t>
        </w:r>
      </w:hyperlink>
      <w:r>
        <w:t xml:space="preserve">). For joint projects you will require a research agreement where (amongst other things) IP ownership will be defined (contact MCRI Legal for advice if needed). </w:t>
      </w:r>
    </w:p>
    <w:p w14:paraId="32457847" w14:textId="77777777" w:rsidR="00FB1D1A" w:rsidRDefault="00FB1D1A" w:rsidP="00FB1D1A">
      <w:pPr>
        <w:pStyle w:val="Instruction"/>
      </w:pPr>
    </w:p>
    <w:p w14:paraId="2E240586" w14:textId="77777777" w:rsidR="00FB1D1A" w:rsidRDefault="00FB1D1A" w:rsidP="00FB1D1A">
      <w:pPr>
        <w:pStyle w:val="Heading3"/>
        <w:numPr>
          <w:ilvl w:val="1"/>
          <w:numId w:val="12"/>
        </w:numPr>
        <w:ind w:left="567" w:hanging="567"/>
      </w:pPr>
      <w:bookmarkStart w:id="7" w:name="_Toc32236260"/>
      <w:r>
        <w:t>Considerations for Data or Materials Sourced from Outside this Project</w:t>
      </w:r>
      <w:bookmarkEnd w:id="7"/>
    </w:p>
    <w:p w14:paraId="36F4B554" w14:textId="77777777" w:rsidR="00FB1D1A" w:rsidRDefault="00FB1D1A" w:rsidP="00FB1D1A">
      <w:pPr>
        <w:pStyle w:val="Instruction"/>
      </w:pPr>
      <w:r w:rsidRPr="00A4635C">
        <w:t>Are any additional requirements specified by owners of externally sourced data?</w:t>
      </w:r>
    </w:p>
    <w:p w14:paraId="64DD3493" w14:textId="77777777" w:rsidR="00FB1D1A" w:rsidRDefault="00FB1D1A" w:rsidP="00FB1D1A">
      <w:pPr>
        <w:pStyle w:val="Instruction"/>
      </w:pPr>
      <w:r>
        <w:t>Specify any boilerplate citation text or co-authorship credit, e.g. for</w:t>
      </w:r>
    </w:p>
    <w:p w14:paraId="1536DC2C" w14:textId="77777777" w:rsidR="00FB1D1A" w:rsidRDefault="00FB1D1A" w:rsidP="00FB1D1A">
      <w:pPr>
        <w:pStyle w:val="Instruction"/>
      </w:pPr>
      <w:r>
        <w:tab/>
        <w:t>REDCap (web-based database)</w:t>
      </w:r>
    </w:p>
    <w:p w14:paraId="74A9459E" w14:textId="77777777" w:rsidR="00FB1D1A" w:rsidRDefault="00FB1D1A" w:rsidP="00FB1D1A">
      <w:pPr>
        <w:pStyle w:val="Instruction"/>
      </w:pPr>
      <w:r>
        <w:tab/>
        <w:t>DSS datasets such as LSAC</w:t>
      </w:r>
    </w:p>
    <w:p w14:paraId="22237924" w14:textId="09055723" w:rsidR="00995AEB" w:rsidRDefault="00995AEB" w:rsidP="00DD2426">
      <w:pPr>
        <w:pStyle w:val="Instruction"/>
        <w:ind w:left="709"/>
      </w:pPr>
      <w:r>
        <w:t>Ensure that there are</w:t>
      </w:r>
      <w:r w:rsidR="00FB1D1A">
        <w:t xml:space="preserve"> signed agreements with other parties </w:t>
      </w:r>
      <w:r>
        <w:t>if data or samples are to be shared</w:t>
      </w:r>
      <w:r w:rsidRPr="00995AEB">
        <w:t xml:space="preserve"> </w:t>
      </w:r>
      <w:r>
        <w:t>with external parties. At a minimum, an MCRI Material Transfer Agreement will be required.</w:t>
      </w:r>
      <w:r w:rsidRPr="00DD2426">
        <w:t xml:space="preserve"> </w:t>
      </w:r>
      <w:r>
        <w:t>C</w:t>
      </w:r>
      <w:r w:rsidRPr="00383676">
        <w:t>ontact</w:t>
      </w:r>
      <w:r w:rsidRPr="00995AEB">
        <w:t xml:space="preserve"> </w:t>
      </w:r>
      <w:r>
        <w:t>MCRI Legal for advice.</w:t>
      </w:r>
      <w:r>
        <w:rPr>
          <w:color w:val="auto"/>
        </w:rPr>
        <w:t xml:space="preserve"> </w:t>
      </w:r>
      <w:r w:rsidRPr="00DD2426">
        <w:t xml:space="preserve">Refer </w:t>
      </w:r>
      <w:r>
        <w:t xml:space="preserve">also </w:t>
      </w:r>
      <w:r w:rsidRPr="00DD2426">
        <w:t xml:space="preserve">to the RCH Research Ethics Governance </w:t>
      </w:r>
      <w:r w:rsidR="00DD1B48">
        <w:t>web</w:t>
      </w:r>
      <w:r w:rsidRPr="00DD2426">
        <w:t>site</w:t>
      </w:r>
      <w:r w:rsidR="00DD1B48">
        <w:t xml:space="preserve"> </w:t>
      </w:r>
      <w:hyperlink r:id="rId12" w:history="1">
        <w:r w:rsidR="00DD1B48" w:rsidRPr="00A15576">
          <w:rPr>
            <w:rStyle w:val="Hyperlink"/>
          </w:rPr>
          <w:t>https://www.rch.org.au/ethics/</w:t>
        </w:r>
      </w:hyperlink>
      <w:r w:rsidR="00DD1B48">
        <w:t xml:space="preserve"> </w:t>
      </w:r>
    </w:p>
    <w:p w14:paraId="00907AD2" w14:textId="77777777" w:rsidR="00FB1D1A" w:rsidRDefault="00FB1D1A" w:rsidP="00FB1D1A">
      <w:pPr>
        <w:pStyle w:val="Instruction"/>
      </w:pPr>
      <w:r>
        <w:t xml:space="preserve">Are licences required e.g. for use of standard measures such as </w:t>
      </w:r>
    </w:p>
    <w:p w14:paraId="41C46A95" w14:textId="77777777" w:rsidR="00FB1D1A" w:rsidRDefault="00FB1D1A" w:rsidP="00FB1D1A">
      <w:pPr>
        <w:pStyle w:val="Instruction"/>
        <w:ind w:firstLine="567"/>
      </w:pPr>
      <w:r>
        <w:t>PedsQL</w:t>
      </w:r>
    </w:p>
    <w:p w14:paraId="2739BAFC" w14:textId="77777777" w:rsidR="00FB1D1A" w:rsidRDefault="00FB1D1A" w:rsidP="00FB1D1A">
      <w:pPr>
        <w:pStyle w:val="Instruction"/>
        <w:ind w:firstLine="567"/>
      </w:pPr>
      <w:r>
        <w:t>Pearson US BITSEA</w:t>
      </w:r>
    </w:p>
    <w:p w14:paraId="480A86DC" w14:textId="77777777" w:rsidR="00BF05B4" w:rsidRDefault="00BF05B4" w:rsidP="001C0B87">
      <w:pPr>
        <w:spacing w:before="0" w:after="200" w:line="276" w:lineRule="auto"/>
      </w:pPr>
    </w:p>
    <w:p w14:paraId="1DC4A436" w14:textId="77777777" w:rsidR="00A3007F" w:rsidRDefault="00A3007F" w:rsidP="00DD2426">
      <w:pPr>
        <w:pStyle w:val="Heading2"/>
        <w:numPr>
          <w:ilvl w:val="0"/>
          <w:numId w:val="12"/>
        </w:numPr>
        <w:spacing w:before="240"/>
        <w:ind w:left="357" w:hanging="357"/>
        <w:sectPr w:rsidR="00A3007F" w:rsidSect="009377AA">
          <w:pgSz w:w="11906" w:h="16838"/>
          <w:pgMar w:top="720" w:right="720" w:bottom="720" w:left="720" w:header="568" w:footer="268" w:gutter="0"/>
          <w:cols w:space="708"/>
          <w:docGrid w:linePitch="360"/>
        </w:sectPr>
      </w:pPr>
    </w:p>
    <w:p w14:paraId="3E3ABCAD" w14:textId="0FE6A13F" w:rsidR="000F2A71" w:rsidRDefault="000F2A71" w:rsidP="00DD2426">
      <w:pPr>
        <w:pStyle w:val="Heading2"/>
        <w:numPr>
          <w:ilvl w:val="0"/>
          <w:numId w:val="12"/>
        </w:numPr>
        <w:spacing w:before="240"/>
        <w:ind w:left="357" w:hanging="357"/>
      </w:pPr>
      <w:bookmarkStart w:id="8" w:name="_Toc32236261"/>
      <w:r>
        <w:lastRenderedPageBreak/>
        <w:t>Electronic File Formats, O</w:t>
      </w:r>
      <w:r w:rsidRPr="000A50F6">
        <w:t>rganisation and Metadata</w:t>
      </w:r>
      <w:bookmarkEnd w:id="8"/>
    </w:p>
    <w:p w14:paraId="6E650D4A" w14:textId="77777777" w:rsidR="000F2A71" w:rsidRDefault="000F2A71" w:rsidP="000F2A71">
      <w:pPr>
        <w:pStyle w:val="Instruction"/>
      </w:pPr>
      <w:r w:rsidRPr="00A4635C">
        <w:t xml:space="preserve">Consider and document how your project team will organise your </w:t>
      </w:r>
      <w:r>
        <w:t xml:space="preserve">electronic </w:t>
      </w:r>
      <w:r w:rsidRPr="00A4635C">
        <w:t>data and documents</w:t>
      </w:r>
      <w:r>
        <w:t>.</w:t>
      </w:r>
    </w:p>
    <w:p w14:paraId="35BBC4EC" w14:textId="77777777" w:rsidR="000F2A71" w:rsidRDefault="000F2A71" w:rsidP="000F2A71">
      <w:pPr>
        <w:pStyle w:val="Heading3"/>
        <w:numPr>
          <w:ilvl w:val="1"/>
          <w:numId w:val="12"/>
        </w:numPr>
        <w:ind w:left="567" w:hanging="567"/>
      </w:pPr>
      <w:r w:rsidDel="007867FE">
        <w:t xml:space="preserve"> </w:t>
      </w:r>
      <w:bookmarkStart w:id="9" w:name="_Toc32236262"/>
      <w:r>
        <w:t>Electronic File Formats</w:t>
      </w:r>
      <w:bookmarkEnd w:id="9"/>
    </w:p>
    <w:p w14:paraId="7F7E6114" w14:textId="77777777" w:rsidR="000F2A71" w:rsidRDefault="000F2A71" w:rsidP="000F2A71">
      <w:pPr>
        <w:pStyle w:val="Instruction"/>
      </w:pPr>
      <w:r>
        <w:t xml:space="preserve">Refer to section 3 where you outlined the types of documents and data systems you expect to use. </w:t>
      </w:r>
    </w:p>
    <w:p w14:paraId="2E5F4A2E" w14:textId="77777777" w:rsidR="000F2A71" w:rsidRDefault="000F2A71" w:rsidP="000F2A71">
      <w:pPr>
        <w:pStyle w:val="Instruction"/>
      </w:pPr>
      <w:r>
        <w:t xml:space="preserve">For each item that </w:t>
      </w:r>
      <w:r w:rsidRPr="002A0EEC">
        <w:t>will utilise electronic files</w:t>
      </w:r>
      <w:r>
        <w:t>, what file types will be involved</w:t>
      </w:r>
      <w:r w:rsidRPr="002A0EEC">
        <w:t>?  Is it possible to use a “standard” or open format that does not require specific hardware or software in order to access it?</w:t>
      </w:r>
      <w:r>
        <w:t xml:space="preserve"> Consider both.</w:t>
      </w:r>
    </w:p>
    <w:p w14:paraId="18ADA1C0" w14:textId="77777777" w:rsidR="000F2A71" w:rsidRPr="0068503E" w:rsidRDefault="000F2A71" w:rsidP="000F2A71">
      <w:pPr>
        <w:pStyle w:val="Instruction"/>
      </w:pPr>
      <w:r w:rsidRPr="0068503E">
        <w:t xml:space="preserve">During the research, </w:t>
      </w:r>
      <w:r w:rsidRPr="005F3312">
        <w:t xml:space="preserve">researchers should use the most suitable </w:t>
      </w:r>
      <w:r>
        <w:t xml:space="preserve">data management </w:t>
      </w:r>
      <w:r w:rsidRPr="005F3312">
        <w:t>software according to planned analyses</w:t>
      </w:r>
      <w:r w:rsidRPr="0068503E">
        <w:t xml:space="preserve">. </w:t>
      </w:r>
      <w:r w:rsidRPr="005F3312">
        <w:t>The s</w:t>
      </w:r>
      <w:r w:rsidRPr="0068503E">
        <w:t xml:space="preserve">oftware </w:t>
      </w:r>
      <w:r w:rsidRPr="005F3312">
        <w:t xml:space="preserve">selected </w:t>
      </w:r>
      <w:r w:rsidRPr="0068503E">
        <w:t xml:space="preserve">must </w:t>
      </w:r>
      <w:r w:rsidRPr="005F3312">
        <w:t xml:space="preserve">provide </w:t>
      </w:r>
      <w:r w:rsidRPr="0068503E">
        <w:t xml:space="preserve">an audit trail </w:t>
      </w:r>
      <w:r w:rsidRPr="005F3312">
        <w:t xml:space="preserve">(i.e. a trail that can be audited) of the original entry (identity of person entering data, </w:t>
      </w:r>
      <w:r w:rsidRPr="0068503E">
        <w:t>date</w:t>
      </w:r>
      <w:r w:rsidRPr="005F3312">
        <w:t xml:space="preserve"> and</w:t>
      </w:r>
      <w:r w:rsidRPr="0068503E">
        <w:t xml:space="preserve"> time</w:t>
      </w:r>
      <w:r w:rsidRPr="005F3312">
        <w:t xml:space="preserve">) and any amended data (identity of amender, date, time and reason for the amendment). Note that original data should remain visible. </w:t>
      </w:r>
    </w:p>
    <w:p w14:paraId="582310D3" w14:textId="77777777" w:rsidR="000F2A71" w:rsidRDefault="000F2A71" w:rsidP="00DD2426">
      <w:pPr>
        <w:pStyle w:val="Instruction"/>
      </w:pPr>
      <w:r w:rsidRPr="005F3312">
        <w:t>Once data analysis is completed and the data have been prepared for storing, researchers should consider converting their research data to standard, interchangeable and longer</w:t>
      </w:r>
      <w:r w:rsidRPr="0068503E">
        <w:t xml:space="preserve"> </w:t>
      </w:r>
      <w:r w:rsidRPr="005F3312">
        <w:t>lasting formats.</w:t>
      </w:r>
    </w:p>
    <w:p w14:paraId="544952D5" w14:textId="7A20DB6C" w:rsidR="000F2A71" w:rsidRDefault="000F2A71" w:rsidP="00DD2426">
      <w:pPr>
        <w:pStyle w:val="Instruction"/>
        <w:numPr>
          <w:ilvl w:val="0"/>
          <w:numId w:val="39"/>
        </w:numPr>
      </w:pPr>
      <w:r w:rsidRPr="006A6570">
        <w:t>Data files</w:t>
      </w:r>
      <w:r>
        <w:t>: e.g. raw data will be future-proofed by saving as a plain text data file (tab- or comma-delimited) plus a plain text syntax file (.do file for Stata, .sps for SPSS) rather than as a binary file that is specific to a particular stats package and version. Can you be certain you will be able to open a Stata 10 file in 20 years’ time, for example?</w:t>
      </w:r>
      <w:r w:rsidRPr="0068503E">
        <w:rPr>
          <w:sz w:val="22"/>
        </w:rPr>
        <w:t xml:space="preserve"> </w:t>
      </w:r>
      <w:r w:rsidR="00A51256">
        <w:rPr>
          <w:b/>
        </w:rPr>
        <w:t>D</w:t>
      </w:r>
      <w:r w:rsidR="00A51256" w:rsidRPr="005F3312">
        <w:rPr>
          <w:b/>
        </w:rPr>
        <w:t>ata should not be entered and stored in software programs such as Word, Excel or Access - these do not provide an audit trail.</w:t>
      </w:r>
    </w:p>
    <w:p w14:paraId="1BFB899A" w14:textId="2A02D4DE" w:rsidR="000F2A71" w:rsidRDefault="000F2A71">
      <w:pPr>
        <w:pStyle w:val="Instruction"/>
        <w:numPr>
          <w:ilvl w:val="0"/>
          <w:numId w:val="39"/>
        </w:numPr>
      </w:pPr>
      <w:r w:rsidRPr="006A6570">
        <w:t>Documentation</w:t>
      </w:r>
      <w:r>
        <w:t xml:space="preserve"> files: e.g. Word or Excel files. There are open equivalents to Microsoft file formats, but many people may well not be familiar with them. Another option is to store copies of files in an alternative format such as </w:t>
      </w:r>
      <w:r w:rsidR="00A51256">
        <w:t xml:space="preserve">Adobe </w:t>
      </w:r>
      <w:r>
        <w:t>PDF</w:t>
      </w:r>
      <w:r w:rsidR="00A51256">
        <w:t xml:space="preserve">-A </w:t>
      </w:r>
      <w:r>
        <w:t xml:space="preserve"> </w:t>
      </w:r>
      <w:r w:rsidR="00A51256">
        <w:t xml:space="preserve">(long-term durability – see ISO </w:t>
      </w:r>
      <w:r w:rsidR="00A51256" w:rsidRPr="001C0B87">
        <w:t>19005-1:2005 and updates</w:t>
      </w:r>
      <w:r w:rsidR="00A51256">
        <w:t xml:space="preserve">) or </w:t>
      </w:r>
      <w:r>
        <w:t xml:space="preserve">Rich Text Format (RTF). </w:t>
      </w:r>
    </w:p>
    <w:p w14:paraId="1BDA92B8" w14:textId="77777777" w:rsidR="000F2A71" w:rsidRDefault="000F2A71" w:rsidP="000F2A71">
      <w:pPr>
        <w:pStyle w:val="Instruction"/>
      </w:pPr>
      <w:r>
        <w:t xml:space="preserve">For examples of recommended formats see the UK Data Archive’s Guide to Managing and Sharing Data.  A link is available from the Resources section of the </w:t>
      </w:r>
      <w:hyperlink r:id="rId13" w:history="1">
        <w:r w:rsidRPr="00D26EA2">
          <w:rPr>
            <w:rStyle w:val="Hyperlink"/>
          </w:rPr>
          <w:t>Data Management Planning</w:t>
        </w:r>
      </w:hyperlink>
      <w:r>
        <w:t xml:space="preserve"> intranet page.</w:t>
      </w:r>
    </w:p>
    <w:p w14:paraId="2B3B520B" w14:textId="77777777" w:rsidR="000F2A71" w:rsidRDefault="000F2A71" w:rsidP="000F2A71"/>
    <w:p w14:paraId="1DC7487D" w14:textId="77777777" w:rsidR="000F2A71" w:rsidRDefault="000F2A71" w:rsidP="000F2A71">
      <w:pPr>
        <w:pStyle w:val="Heading3"/>
        <w:numPr>
          <w:ilvl w:val="1"/>
          <w:numId w:val="12"/>
        </w:numPr>
        <w:ind w:left="567" w:hanging="567"/>
      </w:pPr>
      <w:bookmarkStart w:id="10" w:name="_Toc32236263"/>
      <w:r>
        <w:t>File naming conventions</w:t>
      </w:r>
      <w:bookmarkEnd w:id="10"/>
    </w:p>
    <w:p w14:paraId="0134AABF" w14:textId="77777777" w:rsidR="000F2A71" w:rsidRDefault="000F2A71" w:rsidP="000F2A71">
      <w:pPr>
        <w:pStyle w:val="Instruction"/>
      </w:pPr>
      <w:r>
        <w:t>Define a convention for naming project documents (and use it!)</w:t>
      </w:r>
    </w:p>
    <w:p w14:paraId="5C8711DD" w14:textId="77777777" w:rsidR="000F2A71" w:rsidRDefault="000F2A71" w:rsidP="000F2A71">
      <w:pPr>
        <w:pStyle w:val="Instruction"/>
      </w:pPr>
      <w:r>
        <w:t>Suggested is a format that includes version numbering and/or date in year-month-day format (which has the dual benefits of being non-ambiguous and ensuring that name order = date order).</w:t>
      </w:r>
    </w:p>
    <w:p w14:paraId="44C53922" w14:textId="77777777" w:rsidR="000F2A71" w:rsidRDefault="000F2A71" w:rsidP="000F2A71">
      <w:pPr>
        <w:pStyle w:val="Instruction"/>
      </w:pPr>
      <w:r>
        <w:t>For example:</w:t>
      </w:r>
    </w:p>
    <w:p w14:paraId="5D2D973B" w14:textId="0E25B438" w:rsidR="000F2A71" w:rsidRDefault="000F2A71" w:rsidP="000F2A71">
      <w:pPr>
        <w:pStyle w:val="Instruction"/>
      </w:pPr>
      <w:r>
        <w:tab/>
        <w:t>MYPROJ_ Data_Management_Plan_</w:t>
      </w:r>
      <w:r w:rsidR="00DD1B48">
        <w:t>2019</w:t>
      </w:r>
      <w:r>
        <w:t>-05-15_LS_draft.docx</w:t>
      </w:r>
    </w:p>
    <w:p w14:paraId="390F9005" w14:textId="537E3946" w:rsidR="000F2A71" w:rsidRDefault="000F2A71" w:rsidP="000F2A71">
      <w:pPr>
        <w:pStyle w:val="Instruction"/>
      </w:pPr>
      <w:r>
        <w:tab/>
        <w:t>MYPROJ_ Data_Management_Plan_</w:t>
      </w:r>
      <w:r w:rsidR="00DD1B48">
        <w:t>2019</w:t>
      </w:r>
      <w:r>
        <w:t>-06-28.docx</w:t>
      </w:r>
    </w:p>
    <w:p w14:paraId="2514E4A3" w14:textId="56E47785" w:rsidR="00BF05B4" w:rsidRDefault="00BF05B4">
      <w:pPr>
        <w:spacing w:before="0" w:after="200" w:line="276" w:lineRule="auto"/>
      </w:pPr>
      <w:r>
        <w:br w:type="page"/>
      </w:r>
    </w:p>
    <w:p w14:paraId="15C9FBBE" w14:textId="77777777" w:rsidR="000F2A71" w:rsidRDefault="000F2A71" w:rsidP="000F2A71"/>
    <w:p w14:paraId="2D940C5F" w14:textId="77777777" w:rsidR="000F2A71" w:rsidRDefault="000F2A71" w:rsidP="000F2A71">
      <w:pPr>
        <w:pStyle w:val="Heading3"/>
        <w:numPr>
          <w:ilvl w:val="1"/>
          <w:numId w:val="12"/>
        </w:numPr>
        <w:ind w:left="567" w:hanging="567"/>
      </w:pPr>
      <w:bookmarkStart w:id="11" w:name="_Toc32236264"/>
      <w:r>
        <w:t>Version control</w:t>
      </w:r>
      <w:bookmarkEnd w:id="11"/>
    </w:p>
    <w:p w14:paraId="23AB531C" w14:textId="77777777" w:rsidR="000F2A71" w:rsidRDefault="000F2A71" w:rsidP="000F2A71">
      <w:pPr>
        <w:pStyle w:val="Instruction"/>
      </w:pPr>
      <w:r>
        <w:t>How will document versions be labelled and controlled, particularly when more than one person is working on it?</w:t>
      </w:r>
    </w:p>
    <w:p w14:paraId="5D514B21" w14:textId="32857861" w:rsidR="000F2A71" w:rsidRDefault="000F2A71" w:rsidP="000F2A71">
      <w:pPr>
        <w:pStyle w:val="Instruction"/>
      </w:pPr>
      <w:r>
        <w:t xml:space="preserve">Think about your </w:t>
      </w:r>
      <w:r w:rsidRPr="00FF17B0">
        <w:t xml:space="preserve">data files and analysis/cleaning scripts as well as </w:t>
      </w:r>
      <w:r>
        <w:t xml:space="preserve">general </w:t>
      </w:r>
      <w:r w:rsidRPr="00FF17B0">
        <w:t>project documents</w:t>
      </w:r>
      <w:r w:rsidR="00DD1B48">
        <w:t>. Can you use version control software such as git?</w:t>
      </w:r>
    </w:p>
    <w:p w14:paraId="00CB5403" w14:textId="77777777" w:rsidR="00BF05B4" w:rsidRDefault="00BF05B4" w:rsidP="000F2A71">
      <w:pPr>
        <w:pStyle w:val="Instruction"/>
      </w:pPr>
    </w:p>
    <w:p w14:paraId="12BC22CF" w14:textId="77777777" w:rsidR="000F2A71" w:rsidRDefault="000F2A71" w:rsidP="000F2A71">
      <w:pPr>
        <w:pStyle w:val="Heading3"/>
        <w:numPr>
          <w:ilvl w:val="1"/>
          <w:numId w:val="12"/>
        </w:numPr>
        <w:ind w:left="567" w:hanging="567"/>
      </w:pPr>
      <w:bookmarkStart w:id="12" w:name="_Toc32236265"/>
      <w:r>
        <w:t>Metadata, metadata standards, e.g. for variable naming</w:t>
      </w:r>
      <w:bookmarkEnd w:id="12"/>
    </w:p>
    <w:p w14:paraId="56900F4D" w14:textId="77777777" w:rsidR="000F2A71" w:rsidRDefault="000F2A71" w:rsidP="000F2A71">
      <w:pPr>
        <w:pStyle w:val="Instruction"/>
      </w:pPr>
      <w:r w:rsidRPr="00FF17B0">
        <w:t xml:space="preserve">The metadata is the documentation of your project methods, data collection and data preparation as well as a comprehensive code book.  Consider what you should document and how it can be made available.  </w:t>
      </w:r>
    </w:p>
    <w:p w14:paraId="6FA7EE56" w14:textId="77777777" w:rsidR="000F2A71" w:rsidRDefault="000F2A71" w:rsidP="000F2A71">
      <w:pPr>
        <w:pStyle w:val="Instruction"/>
        <w:ind w:left="567"/>
      </w:pPr>
      <w:r>
        <w:t>Define a convention for how project variables are to be named and coded (e.g. always use 0=No, 1=Yes)</w:t>
      </w:r>
    </w:p>
    <w:p w14:paraId="186F52A1" w14:textId="77777777" w:rsidR="000F2A71" w:rsidRDefault="000F2A71" w:rsidP="000F2A71">
      <w:pPr>
        <w:pStyle w:val="Instruction"/>
        <w:ind w:left="567"/>
      </w:pPr>
      <w:r w:rsidRPr="00FF17B0">
        <w:t>Can you use a standard metadata format</w:t>
      </w:r>
      <w:r>
        <w:t xml:space="preserve"> e.g. </w:t>
      </w:r>
      <w:hyperlink r:id="rId14" w:history="1">
        <w:r>
          <w:rPr>
            <w:rStyle w:val="Hyperlink"/>
          </w:rPr>
          <w:t>DDI</w:t>
        </w:r>
      </w:hyperlink>
      <w:r>
        <w:t xml:space="preserve"> for social and behavioural science, </w:t>
      </w:r>
      <w:hyperlink r:id="rId15" w:history="1">
        <w:r w:rsidRPr="00C541EE">
          <w:rPr>
            <w:rStyle w:val="Hyperlink"/>
          </w:rPr>
          <w:t>CDISC</w:t>
        </w:r>
      </w:hyperlink>
      <w:r>
        <w:t xml:space="preserve"> CDASH for clinical research</w:t>
      </w:r>
      <w:r w:rsidRPr="00FF17B0">
        <w:t>?</w:t>
      </w:r>
      <w:r>
        <w:br/>
      </w:r>
      <w:r>
        <w:br/>
      </w:r>
    </w:p>
    <w:p w14:paraId="01C1A7DC" w14:textId="77777777" w:rsidR="000F2A71" w:rsidRDefault="000F2A71" w:rsidP="000F2A71">
      <w:pPr>
        <w:pStyle w:val="Heading3"/>
        <w:numPr>
          <w:ilvl w:val="1"/>
          <w:numId w:val="12"/>
        </w:numPr>
        <w:ind w:left="567" w:hanging="567"/>
      </w:pPr>
      <w:bookmarkStart w:id="13" w:name="_Toc32236266"/>
      <w:r>
        <w:t>Project network directory structure</w:t>
      </w:r>
      <w:bookmarkEnd w:id="13"/>
    </w:p>
    <w:p w14:paraId="7D514D54" w14:textId="58272AFA" w:rsidR="000F2A71" w:rsidRDefault="000F2A71" w:rsidP="000F2A71">
      <w:pPr>
        <w:pStyle w:val="Instruction"/>
      </w:pPr>
      <w:r>
        <w:t>List your folders and state their function (if not obvious from the name!). Use README files</w:t>
      </w:r>
      <w:r w:rsidR="00DD1B48">
        <w:t xml:space="preserve"> within folders to explain what is stored there</w:t>
      </w:r>
      <w:r>
        <w:t xml:space="preserve">. </w:t>
      </w:r>
    </w:p>
    <w:p w14:paraId="33108861" w14:textId="77777777" w:rsidR="000F2A71" w:rsidRPr="005F3312" w:rsidRDefault="000F2A71" w:rsidP="000F2A71">
      <w:pPr>
        <w:pStyle w:val="Instruction"/>
      </w:pPr>
      <w:r w:rsidRPr="005F3312">
        <w:t>Refer to the CRDO</w:t>
      </w:r>
      <w:r>
        <w:t xml:space="preserve"> </w:t>
      </w:r>
      <w:r w:rsidRPr="005F3312">
        <w:rPr>
          <w:b/>
        </w:rPr>
        <w:t>standard operating procedure on filing of essential documents for a study</w:t>
      </w:r>
      <w:r>
        <w:t xml:space="preserve"> (available for paper and electronic document filing) – check the </w:t>
      </w:r>
      <w:hyperlink r:id="rId16" w:history="1">
        <w:r w:rsidRPr="007E066B">
          <w:rPr>
            <w:rStyle w:val="Hyperlink"/>
          </w:rPr>
          <w:t xml:space="preserve">CRDO </w:t>
        </w:r>
        <w:r>
          <w:rPr>
            <w:rStyle w:val="Hyperlink"/>
          </w:rPr>
          <w:t>site</w:t>
        </w:r>
      </w:hyperlink>
      <w:r>
        <w:t xml:space="preserve">.  </w:t>
      </w:r>
    </w:p>
    <w:p w14:paraId="1C4CBB32" w14:textId="4568008C" w:rsidR="000F2A71" w:rsidRDefault="000F2A71" w:rsidP="000F2A71">
      <w:pPr>
        <w:pStyle w:val="Instruction"/>
      </w:pPr>
      <w:r>
        <w:t>CEBU have an internal SOP that specifies an appropriate directory structure for organising data files for analyses:</w:t>
      </w:r>
    </w:p>
    <w:p w14:paraId="46B62B5B" w14:textId="77777777" w:rsidR="000F2A71" w:rsidRDefault="000F2A71" w:rsidP="000F2A71">
      <w:pPr>
        <w:pStyle w:val="Instruction"/>
        <w:spacing w:before="0" w:after="0"/>
      </w:pPr>
      <w:r>
        <w:tab/>
        <w:t>\Analyses</w:t>
      </w:r>
    </w:p>
    <w:p w14:paraId="55AA12C1" w14:textId="77777777" w:rsidR="000F2A71" w:rsidRDefault="000F2A71" w:rsidP="000F2A71">
      <w:pPr>
        <w:pStyle w:val="Instruction"/>
        <w:spacing w:before="0" w:after="0"/>
      </w:pPr>
      <w:r>
        <w:tab/>
      </w:r>
      <w:r>
        <w:tab/>
        <w:t>\Analysis_name</w:t>
      </w:r>
    </w:p>
    <w:p w14:paraId="789E6800" w14:textId="77777777" w:rsidR="000F2A71" w:rsidRDefault="000F2A71" w:rsidP="000F2A71">
      <w:pPr>
        <w:pStyle w:val="Instruction"/>
        <w:spacing w:before="0" w:after="0"/>
      </w:pPr>
      <w:r>
        <w:tab/>
      </w:r>
      <w:r>
        <w:tab/>
      </w:r>
      <w:r>
        <w:tab/>
        <w:t>\yyyymmdd</w:t>
      </w:r>
    </w:p>
    <w:p w14:paraId="7008CBCC" w14:textId="77777777" w:rsidR="000F2A71" w:rsidRDefault="000F2A71" w:rsidP="000F2A71">
      <w:pPr>
        <w:pStyle w:val="Instruction"/>
        <w:spacing w:before="0" w:after="0"/>
      </w:pPr>
      <w:r>
        <w:tab/>
      </w:r>
      <w:r>
        <w:tab/>
      </w:r>
      <w:r>
        <w:tab/>
      </w:r>
      <w:r>
        <w:tab/>
        <w:t>\Data</w:t>
      </w:r>
    </w:p>
    <w:p w14:paraId="1C7F3E6F" w14:textId="77777777" w:rsidR="000F2A71" w:rsidRDefault="000F2A71" w:rsidP="000F2A71">
      <w:pPr>
        <w:pStyle w:val="Instruction"/>
        <w:spacing w:before="0" w:after="0"/>
      </w:pPr>
      <w:r>
        <w:tab/>
      </w:r>
      <w:r>
        <w:tab/>
      </w:r>
      <w:r>
        <w:tab/>
      </w:r>
      <w:r>
        <w:tab/>
      </w:r>
      <w:r>
        <w:tab/>
        <w:t>\Analysis_Dataset</w:t>
      </w:r>
    </w:p>
    <w:p w14:paraId="588ADC66" w14:textId="77777777" w:rsidR="000F2A71" w:rsidRDefault="000F2A71" w:rsidP="000F2A71">
      <w:pPr>
        <w:pStyle w:val="Instruction"/>
        <w:spacing w:before="0" w:after="0"/>
      </w:pPr>
      <w:r>
        <w:tab/>
      </w:r>
      <w:r>
        <w:tab/>
      </w:r>
      <w:r>
        <w:tab/>
      </w:r>
      <w:r>
        <w:tab/>
      </w:r>
      <w:r>
        <w:tab/>
        <w:t>\Source_Data</w:t>
      </w:r>
    </w:p>
    <w:p w14:paraId="6236181C" w14:textId="77777777" w:rsidR="000F2A71" w:rsidRDefault="000F2A71" w:rsidP="000F2A71">
      <w:pPr>
        <w:pStyle w:val="Instruction"/>
        <w:spacing w:before="0" w:after="0"/>
      </w:pPr>
      <w:r>
        <w:tab/>
      </w:r>
      <w:r>
        <w:tab/>
      </w:r>
      <w:r>
        <w:tab/>
      </w:r>
      <w:r>
        <w:tab/>
        <w:t>\Do_Files</w:t>
      </w:r>
    </w:p>
    <w:p w14:paraId="5047C8F5" w14:textId="77777777" w:rsidR="000F2A71" w:rsidRDefault="000F2A71" w:rsidP="000F2A71">
      <w:pPr>
        <w:pStyle w:val="Instruction"/>
        <w:spacing w:before="0" w:after="0"/>
      </w:pPr>
      <w:r>
        <w:tab/>
      </w:r>
      <w:r>
        <w:tab/>
      </w:r>
      <w:r>
        <w:tab/>
      </w:r>
      <w:r>
        <w:tab/>
        <w:t>\Log_Files</w:t>
      </w:r>
    </w:p>
    <w:p w14:paraId="6CF53039" w14:textId="77777777" w:rsidR="000F2A71" w:rsidRDefault="000F2A71" w:rsidP="000F2A71">
      <w:pPr>
        <w:pStyle w:val="Instruction"/>
        <w:spacing w:before="0" w:after="0"/>
      </w:pPr>
      <w:r>
        <w:tab/>
      </w:r>
      <w:r>
        <w:tab/>
      </w:r>
      <w:r>
        <w:tab/>
      </w:r>
      <w:r>
        <w:tab/>
        <w:t>\Results</w:t>
      </w:r>
    </w:p>
    <w:p w14:paraId="1547F704" w14:textId="77777777" w:rsidR="000F2A71" w:rsidRDefault="000F2A71" w:rsidP="000F2A71">
      <w:pPr>
        <w:pStyle w:val="Instruction"/>
        <w:spacing w:before="0" w:after="0"/>
      </w:pPr>
      <w:r>
        <w:tab/>
      </w:r>
      <w:r>
        <w:tab/>
      </w:r>
      <w:r>
        <w:tab/>
      </w:r>
      <w:r>
        <w:tab/>
      </w:r>
      <w:r>
        <w:tab/>
        <w:t>\Graphs</w:t>
      </w:r>
    </w:p>
    <w:p w14:paraId="04DC151F" w14:textId="77777777" w:rsidR="000F2A71" w:rsidRDefault="000F2A71" w:rsidP="000F2A71">
      <w:pPr>
        <w:pStyle w:val="Instruction"/>
        <w:spacing w:before="0" w:after="0"/>
      </w:pPr>
      <w:r>
        <w:tab/>
      </w:r>
      <w:r>
        <w:tab/>
      </w:r>
      <w:r>
        <w:tab/>
      </w:r>
      <w:r>
        <w:tab/>
      </w:r>
      <w:r>
        <w:tab/>
        <w:t>\Paper</w:t>
      </w:r>
    </w:p>
    <w:p w14:paraId="0A22F060" w14:textId="77777777" w:rsidR="000F2A71" w:rsidRDefault="000F2A71" w:rsidP="000F2A71">
      <w:pPr>
        <w:pStyle w:val="Instruction"/>
        <w:spacing w:before="0" w:after="0"/>
      </w:pPr>
      <w:r>
        <w:tab/>
      </w:r>
      <w:r>
        <w:tab/>
      </w:r>
      <w:r>
        <w:tab/>
      </w:r>
      <w:r>
        <w:tab/>
      </w:r>
      <w:r>
        <w:tab/>
        <w:t>\Statistical_Report</w:t>
      </w:r>
    </w:p>
    <w:p w14:paraId="796C497F" w14:textId="77777777" w:rsidR="000F2A71" w:rsidRDefault="000F2A71" w:rsidP="000F2A71">
      <w:pPr>
        <w:pStyle w:val="Instruction"/>
        <w:spacing w:before="0" w:after="0"/>
      </w:pPr>
      <w:r>
        <w:tab/>
      </w:r>
      <w:r>
        <w:tab/>
      </w:r>
      <w:r>
        <w:tab/>
      </w:r>
      <w:r>
        <w:tab/>
      </w:r>
      <w:r>
        <w:tab/>
        <w:t>\Tables</w:t>
      </w:r>
    </w:p>
    <w:p w14:paraId="5A52BC53" w14:textId="41E9D67F" w:rsidR="00BF05B4" w:rsidRDefault="00BF05B4" w:rsidP="001C0B87">
      <w:pPr>
        <w:spacing w:before="0" w:after="200" w:line="276" w:lineRule="auto"/>
      </w:pPr>
      <w:r>
        <w:br w:type="page"/>
      </w:r>
    </w:p>
    <w:p w14:paraId="4A4C76EF" w14:textId="77777777" w:rsidR="000F2A71" w:rsidRPr="00DD2426" w:rsidRDefault="000F2A71" w:rsidP="000F2A71">
      <w:pPr>
        <w:pStyle w:val="Heading3"/>
        <w:numPr>
          <w:ilvl w:val="1"/>
          <w:numId w:val="12"/>
        </w:numPr>
        <w:ind w:left="567" w:hanging="567"/>
      </w:pPr>
      <w:bookmarkStart w:id="14" w:name="_Toc32236267"/>
      <w:r w:rsidRPr="00DD2426">
        <w:lastRenderedPageBreak/>
        <w:t>Standard Operating Procedures (SOPs) relating to data management</w:t>
      </w:r>
      <w:bookmarkEnd w:id="14"/>
    </w:p>
    <w:p w14:paraId="0AF413E1" w14:textId="0B2CBB2F" w:rsidR="000F2A71" w:rsidRDefault="00E35CC4" w:rsidP="000F2A71">
      <w:pPr>
        <w:pStyle w:val="Instruction"/>
      </w:pPr>
      <w:r>
        <w:t xml:space="preserve">Part of the function of a project protocol </w:t>
      </w:r>
      <w:r w:rsidR="00E66F89">
        <w:t xml:space="preserve">is to provide sufficient detail on key areas to ensure that the conduct of the project is standardised among the members of the research team at a site, and between sites. The protocol can, and should, be supplemented with project-specific SOPs to ensure that all areas of project conduct are covered. With regards to data management, consider what SOPs </w:t>
      </w:r>
      <w:r w:rsidR="000F2A71">
        <w:t xml:space="preserve">you </w:t>
      </w:r>
      <w:r w:rsidR="00E66F89">
        <w:t xml:space="preserve">will </w:t>
      </w:r>
      <w:r w:rsidR="000F2A71">
        <w:t>need to develop</w:t>
      </w:r>
      <w:r w:rsidR="00E66F89">
        <w:t>. Examples are:</w:t>
      </w:r>
    </w:p>
    <w:p w14:paraId="699F9BA8" w14:textId="2B237890" w:rsidR="003D112C" w:rsidRDefault="003D112C" w:rsidP="00DD2426">
      <w:pPr>
        <w:pStyle w:val="Instruction"/>
        <w:numPr>
          <w:ilvl w:val="0"/>
          <w:numId w:val="39"/>
        </w:numPr>
      </w:pPr>
      <w:r>
        <w:t>Database testing/validation and change control</w:t>
      </w:r>
    </w:p>
    <w:p w14:paraId="50AB49D2" w14:textId="6C9FBE0B" w:rsidR="000F2A71" w:rsidRDefault="000F2A71" w:rsidP="00DD2426">
      <w:pPr>
        <w:pStyle w:val="Instruction"/>
        <w:numPr>
          <w:ilvl w:val="0"/>
          <w:numId w:val="39"/>
        </w:numPr>
      </w:pPr>
      <w:r>
        <w:t>Data collection</w:t>
      </w:r>
    </w:p>
    <w:p w14:paraId="563BE823" w14:textId="474AAC6C" w:rsidR="000F2A71" w:rsidRDefault="000F2A71" w:rsidP="00DD2426">
      <w:pPr>
        <w:pStyle w:val="Instruction"/>
        <w:numPr>
          <w:ilvl w:val="0"/>
          <w:numId w:val="39"/>
        </w:numPr>
      </w:pPr>
      <w:r>
        <w:t>Biological sample collection, handling and storage</w:t>
      </w:r>
    </w:p>
    <w:p w14:paraId="5345614D" w14:textId="16C591F7" w:rsidR="000F2A71" w:rsidRDefault="000F2A71" w:rsidP="00DD2426">
      <w:pPr>
        <w:pStyle w:val="Instruction"/>
        <w:numPr>
          <w:ilvl w:val="0"/>
          <w:numId w:val="39"/>
        </w:numPr>
      </w:pPr>
      <w:r>
        <w:t>Operation of devices</w:t>
      </w:r>
    </w:p>
    <w:p w14:paraId="27B2B7F7" w14:textId="77777777" w:rsidR="000F2A71" w:rsidRDefault="000F2A71" w:rsidP="00DD2426">
      <w:pPr>
        <w:pStyle w:val="Instruction"/>
        <w:numPr>
          <w:ilvl w:val="0"/>
          <w:numId w:val="39"/>
        </w:numPr>
      </w:pPr>
      <w:r>
        <w:t xml:space="preserve">Data processing -  </w:t>
      </w:r>
      <w:r w:rsidRPr="00D15C1C">
        <w:t xml:space="preserve">how you plan to manage the data cleaning process </w:t>
      </w:r>
      <w:r>
        <w:t>from source data through to cleaned data files</w:t>
      </w:r>
      <w:r w:rsidRPr="00D15C1C">
        <w:t xml:space="preserve"> </w:t>
      </w:r>
      <w:r>
        <w:t xml:space="preserve">ready for analysis. </w:t>
      </w:r>
    </w:p>
    <w:p w14:paraId="1CE2A759" w14:textId="74C6C1D9" w:rsidR="000F2A71" w:rsidRDefault="00433DB9" w:rsidP="00DD2426">
      <w:pPr>
        <w:pStyle w:val="Instruction"/>
      </w:pPr>
      <w:r>
        <w:t xml:space="preserve">In addition to what is done and how, you need to think </w:t>
      </w:r>
      <w:r w:rsidR="000F2A71">
        <w:t xml:space="preserve">about who </w:t>
      </w:r>
      <w:r>
        <w:t xml:space="preserve">(i.e. which role/position) </w:t>
      </w:r>
      <w:r w:rsidR="000F2A71">
        <w:t>is responsible for carrying out each process.</w:t>
      </w:r>
    </w:p>
    <w:p w14:paraId="22FD8247" w14:textId="320165D9" w:rsidR="00CA7E08" w:rsidRPr="008A24BE" w:rsidRDefault="00CA7E08" w:rsidP="00DD2426">
      <w:pPr>
        <w:pStyle w:val="Instruction"/>
        <w:sectPr w:rsidR="00CA7E08" w:rsidRPr="008A24BE" w:rsidSect="009377AA">
          <w:pgSz w:w="11906" w:h="16838"/>
          <w:pgMar w:top="720" w:right="720" w:bottom="720" w:left="720" w:header="568" w:footer="268" w:gutter="0"/>
          <w:cols w:space="708"/>
          <w:docGrid w:linePitch="360"/>
        </w:sectPr>
      </w:pPr>
      <w:r>
        <w:t xml:space="preserve">Refer to the </w:t>
      </w:r>
      <w:hyperlink r:id="rId17" w:history="1">
        <w:r w:rsidR="00433DB9" w:rsidRPr="007E066B">
          <w:rPr>
            <w:rStyle w:val="Hyperlink"/>
          </w:rPr>
          <w:t xml:space="preserve">CRDO </w:t>
        </w:r>
        <w:r w:rsidR="00433DB9">
          <w:rPr>
            <w:rStyle w:val="Hyperlink"/>
          </w:rPr>
          <w:t>site</w:t>
        </w:r>
      </w:hyperlink>
      <w:r w:rsidR="00821151">
        <w:rPr>
          <w:rStyle w:val="Hyperlink"/>
        </w:rPr>
        <w:t xml:space="preserve"> </w:t>
      </w:r>
      <w:r>
        <w:t xml:space="preserve">for a template for creating and maintaining SOPs. </w:t>
      </w:r>
    </w:p>
    <w:p w14:paraId="23F4D60F" w14:textId="77777777" w:rsidR="00FB1D1A" w:rsidRDefault="00FB1D1A" w:rsidP="00DD2426"/>
    <w:p w14:paraId="18836B38" w14:textId="4D07CB4D" w:rsidR="009F78D1" w:rsidRDefault="009F78D1" w:rsidP="00D5528E">
      <w:pPr>
        <w:pStyle w:val="Heading2"/>
        <w:numPr>
          <w:ilvl w:val="0"/>
          <w:numId w:val="12"/>
        </w:numPr>
      </w:pPr>
      <w:bookmarkStart w:id="15" w:name="_Toc32236268"/>
      <w:r>
        <w:t xml:space="preserve">Data </w:t>
      </w:r>
      <w:r w:rsidR="008838DD">
        <w:t>Generation, Collection and Use</w:t>
      </w:r>
      <w:bookmarkEnd w:id="15"/>
      <w:r w:rsidR="008838DD">
        <w:t xml:space="preserve"> </w:t>
      </w:r>
    </w:p>
    <w:p w14:paraId="5557ECAA" w14:textId="437ACE71" w:rsidR="00E52E26" w:rsidRDefault="0094281F" w:rsidP="00DD2426">
      <w:pPr>
        <w:pStyle w:val="Instruction"/>
      </w:pPr>
      <w:r>
        <w:t xml:space="preserve">In this section, you need to address aspects such as: </w:t>
      </w:r>
      <w:r w:rsidR="008838DD">
        <w:t xml:space="preserve">What will the data be used for? </w:t>
      </w:r>
      <w:r>
        <w:t xml:space="preserve">What sorts of data do you expect to be handling? </w:t>
      </w:r>
      <w:r w:rsidR="00F75F58" w:rsidRPr="00A4635C">
        <w:t xml:space="preserve">What </w:t>
      </w:r>
      <w:r>
        <w:t xml:space="preserve">type of </w:t>
      </w:r>
      <w:r w:rsidR="00F75F58" w:rsidRPr="00A4635C">
        <w:t>data is this plan covering</w:t>
      </w:r>
      <w:r>
        <w:t xml:space="preserve"> and how will the data be kept confidential and private? </w:t>
      </w:r>
      <w:r w:rsidR="00F75F58" w:rsidRPr="00A4635C">
        <w:t>Wh</w:t>
      </w:r>
      <w:r>
        <w:t>ich</w:t>
      </w:r>
      <w:r w:rsidR="00F75F58" w:rsidRPr="00A4635C">
        <w:t xml:space="preserve"> </w:t>
      </w:r>
      <w:r w:rsidR="00D93153" w:rsidRPr="00A4635C">
        <w:t>data will your project create</w:t>
      </w:r>
      <w:r w:rsidR="00F75F58" w:rsidRPr="00A4635C">
        <w:t xml:space="preserve">, and what </w:t>
      </w:r>
      <w:r w:rsidR="00D93153" w:rsidRPr="00A4635C">
        <w:t xml:space="preserve">existing data will you </w:t>
      </w:r>
      <w:r w:rsidR="00F75F58" w:rsidRPr="00A4635C">
        <w:t xml:space="preserve">acquire from an </w:t>
      </w:r>
      <w:r w:rsidR="00D93153">
        <w:t xml:space="preserve">internal or </w:t>
      </w:r>
      <w:r w:rsidR="00F75F58" w:rsidRPr="00A4635C">
        <w:t>external source?</w:t>
      </w:r>
      <w:r w:rsidR="00FE615C">
        <w:t xml:space="preserve"> </w:t>
      </w:r>
      <w:r>
        <w:t xml:space="preserve">What data and documents will be considered your primary sources? What additional materials or other documents or materials will be associated with the project data? </w:t>
      </w:r>
    </w:p>
    <w:p w14:paraId="3C0E2B32" w14:textId="6CAB6250" w:rsidR="00026EB1" w:rsidRDefault="00026EB1" w:rsidP="0094281F">
      <w:pPr>
        <w:pStyle w:val="Heading3"/>
        <w:numPr>
          <w:ilvl w:val="1"/>
          <w:numId w:val="12"/>
        </w:numPr>
        <w:ind w:left="567" w:hanging="567"/>
      </w:pPr>
      <w:bookmarkStart w:id="16" w:name="_Toc32236269"/>
      <w:r>
        <w:t>Use of the data</w:t>
      </w:r>
      <w:bookmarkEnd w:id="16"/>
      <w:r>
        <w:t xml:space="preserve"> </w:t>
      </w:r>
    </w:p>
    <w:p w14:paraId="311AD736" w14:textId="1ADE48E3" w:rsidR="00026EB1" w:rsidRDefault="00026EB1" w:rsidP="00DD2426">
      <w:pPr>
        <w:pStyle w:val="Instruction"/>
      </w:pPr>
      <w:r w:rsidRPr="00DD2426">
        <w:t xml:space="preserve">Specify how the data will be used (e.g. for the </w:t>
      </w:r>
      <w:r>
        <w:t xml:space="preserve">purposes and </w:t>
      </w:r>
      <w:r w:rsidRPr="00DD2426">
        <w:t xml:space="preserve">analyses specified in the protocol </w:t>
      </w:r>
      <w:r>
        <w:rPr>
          <w:rFonts w:cs="Arial"/>
        </w:rPr>
        <w:t>±</w:t>
      </w:r>
      <w:r>
        <w:t xml:space="preserve"> the </w:t>
      </w:r>
      <w:r w:rsidRPr="00DD2426">
        <w:t>Statistical Analysis Plan).</w:t>
      </w:r>
    </w:p>
    <w:p w14:paraId="6512849A" w14:textId="3E6FF6D1" w:rsidR="00A32838" w:rsidRPr="00DD2426" w:rsidRDefault="00A32838" w:rsidP="00DD2426">
      <w:pPr>
        <w:pStyle w:val="Instruction"/>
      </w:pPr>
      <w:r w:rsidRPr="005F3312">
        <w:t xml:space="preserve">Following the completion and analysis of the </w:t>
      </w:r>
      <w:r>
        <w:t>project</w:t>
      </w:r>
      <w:r w:rsidRPr="005F3312">
        <w:t xml:space="preserve">, </w:t>
      </w:r>
      <w:r>
        <w:t xml:space="preserve">specify whether </w:t>
      </w:r>
      <w:r w:rsidRPr="005F3312">
        <w:t xml:space="preserve">the data will be retained following the mandatory archive period for </w:t>
      </w:r>
      <w:r w:rsidRPr="00744EB3">
        <w:t xml:space="preserve">long-term </w:t>
      </w:r>
      <w:r w:rsidRPr="005F3312">
        <w:t xml:space="preserve">use in future research projects. </w:t>
      </w:r>
    </w:p>
    <w:p w14:paraId="2FC38D10" w14:textId="2E8C1EDF" w:rsidR="0052301F" w:rsidRDefault="0052301F" w:rsidP="0093319A">
      <w:pPr>
        <w:pStyle w:val="Heading3"/>
        <w:numPr>
          <w:ilvl w:val="1"/>
          <w:numId w:val="12"/>
        </w:numPr>
        <w:spacing w:before="240"/>
        <w:ind w:left="567" w:hanging="567"/>
      </w:pPr>
      <w:bookmarkStart w:id="17" w:name="_Toc31898350"/>
      <w:bookmarkStart w:id="18" w:name="_Toc32236270"/>
      <w:bookmarkStart w:id="19" w:name="_Toc31898351"/>
      <w:bookmarkStart w:id="20" w:name="_Toc32236271"/>
      <w:bookmarkStart w:id="21" w:name="_Toc31898352"/>
      <w:bookmarkStart w:id="22" w:name="_Toc32236272"/>
      <w:bookmarkStart w:id="23" w:name="_Toc31898353"/>
      <w:bookmarkStart w:id="24" w:name="_Toc32236273"/>
      <w:bookmarkStart w:id="25" w:name="_Toc31898354"/>
      <w:bookmarkStart w:id="26" w:name="_Toc32236274"/>
      <w:bookmarkStart w:id="27" w:name="_Toc31898355"/>
      <w:bookmarkStart w:id="28" w:name="_Toc32236275"/>
      <w:bookmarkStart w:id="29" w:name="_Toc31898356"/>
      <w:bookmarkStart w:id="30" w:name="_Toc32236276"/>
      <w:bookmarkStart w:id="31" w:name="_Toc31898357"/>
      <w:bookmarkStart w:id="32" w:name="_Toc32236277"/>
      <w:bookmarkStart w:id="33" w:name="_Toc31898358"/>
      <w:bookmarkStart w:id="34" w:name="_Toc32236278"/>
      <w:bookmarkStart w:id="35" w:name="_Toc31898359"/>
      <w:bookmarkStart w:id="36" w:name="_Toc32236279"/>
      <w:bookmarkStart w:id="37" w:name="_Toc31898360"/>
      <w:bookmarkStart w:id="38" w:name="_Toc32236280"/>
      <w:bookmarkStart w:id="39" w:name="_Toc31898361"/>
      <w:bookmarkStart w:id="40" w:name="_Toc32236281"/>
      <w:bookmarkStart w:id="41" w:name="_Toc31898362"/>
      <w:bookmarkStart w:id="42" w:name="_Toc32236282"/>
      <w:bookmarkStart w:id="43" w:name="_Toc31898363"/>
      <w:bookmarkStart w:id="44" w:name="_Toc32236283"/>
      <w:bookmarkStart w:id="45" w:name="_Toc31898364"/>
      <w:bookmarkStart w:id="46" w:name="_Toc32236284"/>
      <w:bookmarkStart w:id="47" w:name="_Toc31898365"/>
      <w:bookmarkStart w:id="48" w:name="_Toc32236285"/>
      <w:bookmarkStart w:id="49" w:name="_Toc12454011"/>
      <w:bookmarkStart w:id="50" w:name="_Toc12525125"/>
      <w:bookmarkStart w:id="51" w:name="_Toc12529272"/>
      <w:bookmarkStart w:id="52" w:name="_Toc12532047"/>
      <w:bookmarkStart w:id="53" w:name="_Toc12532156"/>
      <w:bookmarkStart w:id="54" w:name="_Toc12874467"/>
      <w:bookmarkStart w:id="55" w:name="_Toc12874534"/>
      <w:bookmarkStart w:id="56" w:name="_Toc12892171"/>
      <w:bookmarkStart w:id="57" w:name="_Toc3223628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t xml:space="preserve">Data to be </w:t>
      </w:r>
      <w:r w:rsidR="00E52E26">
        <w:t>c</w:t>
      </w:r>
      <w:r>
        <w:t>reated</w:t>
      </w:r>
      <w:bookmarkEnd w:id="57"/>
    </w:p>
    <w:p w14:paraId="7C076B03" w14:textId="5705C48A" w:rsidR="0052301F" w:rsidRDefault="0052301F" w:rsidP="00D93153">
      <w:pPr>
        <w:pStyle w:val="Instruction"/>
      </w:pPr>
      <w:r>
        <w:t>Summarise data</w:t>
      </w:r>
      <w:r w:rsidR="00B236D0">
        <w:t xml:space="preserve"> sources, </w:t>
      </w:r>
      <w:r>
        <w:t>collection instruments</w:t>
      </w:r>
      <w:r w:rsidR="00B236D0">
        <w:t xml:space="preserve"> and systems you are using or intend to use</w:t>
      </w:r>
      <w:r w:rsidR="00AF1A36">
        <w:t xml:space="preserve"> and specify who (i.e. the position) will collect the data</w:t>
      </w:r>
      <w:r w:rsidR="00D93153">
        <w:t>:</w:t>
      </w:r>
    </w:p>
    <w:p w14:paraId="43A147E1" w14:textId="77777777" w:rsidR="0052301F" w:rsidRDefault="0052301F" w:rsidP="00D93153">
      <w:pPr>
        <w:pStyle w:val="Instruction"/>
        <w:ind w:firstLine="567"/>
      </w:pPr>
      <w:r>
        <w:t>Questionnaires (paper</w:t>
      </w:r>
      <w:r w:rsidR="00D93153">
        <w:t xml:space="preserve"> and/or </w:t>
      </w:r>
      <w:r>
        <w:t>electronic</w:t>
      </w:r>
      <w:r w:rsidR="00B236D0">
        <w:t xml:space="preserve"> – if electronic, what systems/software</w:t>
      </w:r>
      <w:r w:rsidR="008A24BE">
        <w:t>/file types</w:t>
      </w:r>
      <w:r>
        <w:t>)</w:t>
      </w:r>
    </w:p>
    <w:p w14:paraId="1D4F4AE6" w14:textId="77777777" w:rsidR="0052301F" w:rsidRDefault="0052301F" w:rsidP="00D93153">
      <w:pPr>
        <w:pStyle w:val="Instruction"/>
        <w:ind w:firstLine="567"/>
      </w:pPr>
      <w:r>
        <w:t>Assessments (paper</w:t>
      </w:r>
      <w:r w:rsidR="00D93153">
        <w:t xml:space="preserve"> and/or </w:t>
      </w:r>
      <w:r>
        <w:t>electronic</w:t>
      </w:r>
      <w:r w:rsidR="00B236D0">
        <w:t xml:space="preserve"> – if electronic, what systems/software</w:t>
      </w:r>
      <w:r>
        <w:t>)</w:t>
      </w:r>
    </w:p>
    <w:p w14:paraId="05F909F6" w14:textId="77777777" w:rsidR="0052301F" w:rsidRDefault="0052301F" w:rsidP="00D93153">
      <w:pPr>
        <w:pStyle w:val="Instruction"/>
        <w:ind w:firstLine="567"/>
      </w:pPr>
      <w:r>
        <w:t>Standard measures</w:t>
      </w:r>
    </w:p>
    <w:p w14:paraId="3DFFE2E2" w14:textId="77777777" w:rsidR="0052301F" w:rsidRDefault="0052301F" w:rsidP="00D93153">
      <w:pPr>
        <w:pStyle w:val="Instruction"/>
        <w:ind w:firstLine="567"/>
      </w:pPr>
      <w:r>
        <w:t xml:space="preserve">Multimedia </w:t>
      </w:r>
      <w:r w:rsidR="00D122AA">
        <w:t>sources such as video, audio, image</w:t>
      </w:r>
    </w:p>
    <w:p w14:paraId="1CAFBAA4" w14:textId="77777777" w:rsidR="0052301F" w:rsidRDefault="0052301F" w:rsidP="00D93153">
      <w:pPr>
        <w:pStyle w:val="Instruction"/>
        <w:ind w:firstLine="567"/>
      </w:pPr>
      <w:r>
        <w:t>Externally sourced data e.g. lab results</w:t>
      </w:r>
      <w:r w:rsidR="00DD6D1A">
        <w:t>, previous projects</w:t>
      </w:r>
    </w:p>
    <w:p w14:paraId="1C97E472" w14:textId="77777777" w:rsidR="0052301F" w:rsidRDefault="0052301F" w:rsidP="00D93153">
      <w:pPr>
        <w:pStyle w:val="Instruction"/>
        <w:ind w:firstLine="567"/>
      </w:pPr>
      <w:r>
        <w:t xml:space="preserve">Tracking data e.g. recruitment, </w:t>
      </w:r>
      <w:r w:rsidR="008A24BE">
        <w:t xml:space="preserve">longitudinal </w:t>
      </w:r>
      <w:r>
        <w:t xml:space="preserve">follow-up, </w:t>
      </w:r>
      <w:r w:rsidR="009C563D">
        <w:t>biological sample</w:t>
      </w:r>
      <w:r>
        <w:t xml:space="preserve"> storage</w:t>
      </w:r>
    </w:p>
    <w:p w14:paraId="0A23AC1B" w14:textId="77777777" w:rsidR="0052301F" w:rsidRDefault="0052301F" w:rsidP="00D93153">
      <w:pPr>
        <w:pStyle w:val="Instruction"/>
        <w:ind w:firstLine="567"/>
      </w:pPr>
      <w:r>
        <w:t>Result sets</w:t>
      </w:r>
      <w:r w:rsidR="008A24BE">
        <w:t xml:space="preserve"> – </w:t>
      </w:r>
      <w:r w:rsidR="009C563D">
        <w:t xml:space="preserve">cleaned and </w:t>
      </w:r>
      <w:r w:rsidR="008A24BE">
        <w:t>derived data</w:t>
      </w:r>
      <w:r w:rsidR="009C563D">
        <w:t>, analysis datasets</w:t>
      </w:r>
      <w:r w:rsidR="008A24BE">
        <w:t xml:space="preserve"> </w:t>
      </w:r>
    </w:p>
    <w:p w14:paraId="4378C506" w14:textId="77777777" w:rsidR="00AF15E4" w:rsidRDefault="00AF15E4" w:rsidP="00D93153">
      <w:pPr>
        <w:pStyle w:val="Instruction"/>
        <w:ind w:firstLine="567"/>
      </w:pPr>
    </w:p>
    <w:p w14:paraId="0A9107B3" w14:textId="5DD6F82E" w:rsidR="00D93153" w:rsidRDefault="00D93153" w:rsidP="00D93153">
      <w:pPr>
        <w:pStyle w:val="Heading3"/>
        <w:numPr>
          <w:ilvl w:val="1"/>
          <w:numId w:val="12"/>
        </w:numPr>
        <w:ind w:left="567" w:hanging="567"/>
      </w:pPr>
      <w:bookmarkStart w:id="58" w:name="_Toc12525127"/>
      <w:bookmarkStart w:id="59" w:name="_Toc12529274"/>
      <w:bookmarkStart w:id="60" w:name="_Toc12532049"/>
      <w:bookmarkStart w:id="61" w:name="_Toc12532158"/>
      <w:bookmarkStart w:id="62" w:name="_Toc12874469"/>
      <w:bookmarkStart w:id="63" w:name="_Toc12874536"/>
      <w:bookmarkStart w:id="64" w:name="_Toc12892173"/>
      <w:bookmarkStart w:id="65" w:name="_Toc32236287"/>
      <w:bookmarkEnd w:id="58"/>
      <w:bookmarkEnd w:id="59"/>
      <w:bookmarkEnd w:id="60"/>
      <w:bookmarkEnd w:id="61"/>
      <w:bookmarkEnd w:id="62"/>
      <w:bookmarkEnd w:id="63"/>
      <w:bookmarkEnd w:id="64"/>
      <w:r>
        <w:t xml:space="preserve">Existing </w:t>
      </w:r>
      <w:r w:rsidR="003E4CF0">
        <w:t>d</w:t>
      </w:r>
      <w:r>
        <w:t>ata</w:t>
      </w:r>
      <w:bookmarkEnd w:id="65"/>
    </w:p>
    <w:p w14:paraId="78E10536" w14:textId="4A81F5F0" w:rsidR="008A24BE" w:rsidRDefault="008A24BE" w:rsidP="00D93153">
      <w:pPr>
        <w:pStyle w:val="Instruction"/>
      </w:pPr>
      <w:r>
        <w:t>You want to collect data as close to the source as possible</w:t>
      </w:r>
      <w:r w:rsidR="004E3B25">
        <w:t xml:space="preserve"> (</w:t>
      </w:r>
      <w:r w:rsidR="00B87389">
        <w:t xml:space="preserve">N.B. </w:t>
      </w:r>
      <w:r w:rsidR="004E3B25" w:rsidRPr="00DD2426">
        <w:rPr>
          <w:i/>
        </w:rPr>
        <w:t>ensure that you have appropriate participant consent</w:t>
      </w:r>
      <w:r w:rsidR="004E3B25">
        <w:t xml:space="preserve"> </w:t>
      </w:r>
      <w:r w:rsidR="004E3B25" w:rsidRPr="00DD2426">
        <w:rPr>
          <w:i/>
        </w:rPr>
        <w:t>for access</w:t>
      </w:r>
      <w:r w:rsidR="004E3B25">
        <w:t>).</w:t>
      </w:r>
      <w:r w:rsidR="00AF1A36" w:rsidRPr="00AF1A36">
        <w:t xml:space="preserve"> </w:t>
      </w:r>
      <w:r w:rsidR="00AF1A36">
        <w:t>Again, specify who (i.e. the position) will have access to the resources to collect the data.</w:t>
      </w:r>
    </w:p>
    <w:p w14:paraId="6B91E8BE" w14:textId="77777777" w:rsidR="00D93153" w:rsidRDefault="00D93153" w:rsidP="00D93153">
      <w:pPr>
        <w:pStyle w:val="Instruction"/>
      </w:pPr>
      <w:r>
        <w:t xml:space="preserve">Local resource, e.g. </w:t>
      </w:r>
    </w:p>
    <w:p w14:paraId="579AB23D" w14:textId="61DFEFAB" w:rsidR="008A24BE" w:rsidRDefault="008A24BE" w:rsidP="00D93153">
      <w:pPr>
        <w:pStyle w:val="Instruction"/>
        <w:ind w:left="709" w:firstLine="11"/>
      </w:pPr>
      <w:r>
        <w:t xml:space="preserve">RCH </w:t>
      </w:r>
      <w:r w:rsidR="00693DDB">
        <w:t xml:space="preserve">electronic </w:t>
      </w:r>
      <w:r>
        <w:t>medical record</w:t>
      </w:r>
      <w:r w:rsidR="00693DDB">
        <w:t xml:space="preserve"> (EPIC)</w:t>
      </w:r>
    </w:p>
    <w:p w14:paraId="64B4B9AE" w14:textId="3FDD4A9C" w:rsidR="008A24BE" w:rsidRDefault="008A24BE" w:rsidP="008A24BE">
      <w:pPr>
        <w:pStyle w:val="Instruction"/>
        <w:ind w:left="709"/>
      </w:pPr>
      <w:r>
        <w:t xml:space="preserve">MCRI research project </w:t>
      </w:r>
    </w:p>
    <w:p w14:paraId="04443B28" w14:textId="77777777" w:rsidR="00D93153" w:rsidRDefault="00D93153" w:rsidP="00D93153">
      <w:pPr>
        <w:pStyle w:val="Instruction"/>
        <w:ind w:left="709" w:firstLine="11"/>
      </w:pPr>
      <w:r>
        <w:t>RCH/MCRI repository/databank</w:t>
      </w:r>
    </w:p>
    <w:p w14:paraId="489E1312" w14:textId="06FF54A4" w:rsidR="00D93153" w:rsidRDefault="0096366E" w:rsidP="00D93153">
      <w:pPr>
        <w:pStyle w:val="Instruction"/>
        <w:ind w:left="709"/>
      </w:pPr>
      <w:r>
        <w:t xml:space="preserve">RCH clinical database </w:t>
      </w:r>
      <w:r w:rsidR="00D93153">
        <w:t>(</w:t>
      </w:r>
      <w:r>
        <w:t xml:space="preserve">RCH </w:t>
      </w:r>
      <w:r w:rsidR="00D93153">
        <w:t xml:space="preserve">Ethics </w:t>
      </w:r>
      <w:r>
        <w:t xml:space="preserve">maintain a register of such databases: include </w:t>
      </w:r>
      <w:r w:rsidR="00D93153">
        <w:t>Database Registration Number, if one exists, and the Data Access Request reference, when received)</w:t>
      </w:r>
      <w:r w:rsidR="00AC2062">
        <w:t>.</w:t>
      </w:r>
    </w:p>
    <w:p w14:paraId="734E7373" w14:textId="77777777" w:rsidR="00D93153" w:rsidRDefault="00D93153" w:rsidP="00D93153">
      <w:pPr>
        <w:pStyle w:val="Instruction"/>
      </w:pPr>
      <w:r>
        <w:t>External resource, e.g.</w:t>
      </w:r>
    </w:p>
    <w:p w14:paraId="23B001C8" w14:textId="77777777" w:rsidR="00D93153" w:rsidRDefault="00D93153" w:rsidP="00D93153">
      <w:pPr>
        <w:pStyle w:val="Instruction"/>
        <w:ind w:firstLine="567"/>
      </w:pPr>
      <w:r>
        <w:t xml:space="preserve">Non-RCH/MCRI </w:t>
      </w:r>
      <w:r w:rsidR="008A24BE">
        <w:t>medical record/</w:t>
      </w:r>
      <w:r>
        <w:t>repository/databank</w:t>
      </w:r>
    </w:p>
    <w:p w14:paraId="32412B00" w14:textId="77777777" w:rsidR="00D93153" w:rsidRDefault="00D93153" w:rsidP="00D93153">
      <w:pPr>
        <w:pStyle w:val="Instruction"/>
        <w:ind w:firstLine="567"/>
      </w:pPr>
      <w:r>
        <w:t>Non-MCRI research project</w:t>
      </w:r>
    </w:p>
    <w:p w14:paraId="0B2B4482" w14:textId="77777777" w:rsidR="00AF15E4" w:rsidRDefault="00AF15E4" w:rsidP="00D93153">
      <w:pPr>
        <w:pStyle w:val="Instruction"/>
        <w:ind w:firstLine="567"/>
      </w:pPr>
    </w:p>
    <w:p w14:paraId="48BFBEF9" w14:textId="43B10A5B" w:rsidR="00E52E26" w:rsidRPr="005F3312" w:rsidRDefault="00E52E26" w:rsidP="00DD2426">
      <w:pPr>
        <w:pStyle w:val="Heading3"/>
        <w:numPr>
          <w:ilvl w:val="1"/>
          <w:numId w:val="12"/>
        </w:numPr>
        <w:ind w:left="567" w:hanging="567"/>
      </w:pPr>
      <w:bookmarkStart w:id="66" w:name="_Toc12874471"/>
      <w:bookmarkStart w:id="67" w:name="_Toc12874538"/>
      <w:bookmarkStart w:id="68" w:name="_Toc12892175"/>
      <w:bookmarkStart w:id="69" w:name="_Toc12525129"/>
      <w:bookmarkStart w:id="70" w:name="_Toc12529276"/>
      <w:bookmarkStart w:id="71" w:name="_Toc12532051"/>
      <w:bookmarkStart w:id="72" w:name="_Toc12532160"/>
      <w:bookmarkStart w:id="73" w:name="_Toc12874472"/>
      <w:bookmarkStart w:id="74" w:name="_Toc12874539"/>
      <w:bookmarkStart w:id="75" w:name="_Toc12892176"/>
      <w:bookmarkStart w:id="76" w:name="_Toc12532053"/>
      <w:bookmarkStart w:id="77" w:name="_Toc12532162"/>
      <w:bookmarkStart w:id="78" w:name="_Toc12874474"/>
      <w:bookmarkStart w:id="79" w:name="_Toc12874541"/>
      <w:bookmarkStart w:id="80" w:name="_Toc12892178"/>
      <w:bookmarkStart w:id="81" w:name="_Toc12532054"/>
      <w:bookmarkStart w:id="82" w:name="_Toc12532163"/>
      <w:bookmarkStart w:id="83" w:name="_Toc12874475"/>
      <w:bookmarkStart w:id="84" w:name="_Toc12874542"/>
      <w:bookmarkStart w:id="85" w:name="_Toc12892179"/>
      <w:bookmarkStart w:id="86" w:name="_Toc12532055"/>
      <w:bookmarkStart w:id="87" w:name="_Toc12532164"/>
      <w:bookmarkStart w:id="88" w:name="_Toc12874476"/>
      <w:bookmarkStart w:id="89" w:name="_Toc12874543"/>
      <w:bookmarkStart w:id="90" w:name="_Toc12892180"/>
      <w:bookmarkStart w:id="91" w:name="_Toc12529278"/>
      <w:bookmarkStart w:id="92" w:name="_Toc12532057"/>
      <w:bookmarkStart w:id="93" w:name="_Toc12532166"/>
      <w:bookmarkStart w:id="94" w:name="_Toc12874478"/>
      <w:bookmarkStart w:id="95" w:name="_Toc12874545"/>
      <w:bookmarkStart w:id="96" w:name="_Toc12892182"/>
      <w:bookmarkStart w:id="97" w:name="_Toc32236288"/>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t>Source document</w:t>
      </w:r>
      <w:r w:rsidR="00A3007F">
        <w:t>s</w:t>
      </w:r>
      <w:bookmarkEnd w:id="97"/>
    </w:p>
    <w:p w14:paraId="38A65137" w14:textId="7E8B5E5C" w:rsidR="00E52E26" w:rsidRDefault="003D112C" w:rsidP="00E52E26">
      <w:pPr>
        <w:pStyle w:val="Instruction"/>
      </w:pPr>
      <w:r>
        <w:t xml:space="preserve">For each type of data you will be collecting or generating </w:t>
      </w:r>
      <w:r w:rsidR="00A3007F">
        <w:t>I</w:t>
      </w:r>
      <w:r w:rsidR="00E52E26">
        <w:t>dentify the source</w:t>
      </w:r>
      <w:r>
        <w:t>,</w:t>
      </w:r>
      <w:r w:rsidR="00A3007F">
        <w:t xml:space="preserve"> or provide here a reference t</w:t>
      </w:r>
      <w:r w:rsidR="00AC596F">
        <w:t>o</w:t>
      </w:r>
      <w:r w:rsidR="00A3007F">
        <w:t xml:space="preserve"> </w:t>
      </w:r>
      <w:r w:rsidR="00976DA0">
        <w:t xml:space="preserve">a separate Source Document Plan (see template located on the </w:t>
      </w:r>
      <w:hyperlink r:id="rId18" w:history="1">
        <w:r w:rsidR="00976DA0" w:rsidRPr="00976DA0">
          <w:rPr>
            <w:rStyle w:val="Hyperlink"/>
          </w:rPr>
          <w:t>CRDO</w:t>
        </w:r>
      </w:hyperlink>
      <w:r w:rsidR="00976DA0">
        <w:t xml:space="preserve"> </w:t>
      </w:r>
      <w:r w:rsidR="00026EB1">
        <w:t>web</w:t>
      </w:r>
      <w:r w:rsidR="00976DA0">
        <w:t xml:space="preserve">site). </w:t>
      </w:r>
    </w:p>
    <w:p w14:paraId="0DADE975" w14:textId="01D006EC" w:rsidR="005B372A" w:rsidRDefault="005B372A">
      <w:pPr>
        <w:spacing w:before="0" w:after="200" w:line="276" w:lineRule="auto"/>
        <w:rPr>
          <w:color w:val="808080" w:themeColor="background1" w:themeShade="80"/>
        </w:rPr>
      </w:pPr>
    </w:p>
    <w:p w14:paraId="28EE7B8F" w14:textId="0AE612FD" w:rsidR="0094281F" w:rsidRDefault="0094281F" w:rsidP="00A76BB2">
      <w:pPr>
        <w:pStyle w:val="Heading3"/>
        <w:numPr>
          <w:ilvl w:val="1"/>
          <w:numId w:val="12"/>
        </w:numPr>
        <w:ind w:left="567" w:hanging="567"/>
      </w:pPr>
      <w:bookmarkStart w:id="98" w:name="_Toc31898369"/>
      <w:bookmarkStart w:id="99" w:name="_Toc32236289"/>
      <w:bookmarkStart w:id="100" w:name="_Toc32236290"/>
      <w:bookmarkEnd w:id="98"/>
      <w:bookmarkEnd w:id="99"/>
      <w:r>
        <w:t xml:space="preserve">Other </w:t>
      </w:r>
      <w:r w:rsidR="00A32838">
        <w:t>a</w:t>
      </w:r>
      <w:r>
        <w:t xml:space="preserve">ssociated </w:t>
      </w:r>
      <w:r w:rsidR="00A32838">
        <w:t>m</w:t>
      </w:r>
      <w:r>
        <w:t>aterials</w:t>
      </w:r>
      <w:bookmarkEnd w:id="100"/>
    </w:p>
    <w:p w14:paraId="6006EDA5" w14:textId="77777777" w:rsidR="0094281F" w:rsidRDefault="0094281F" w:rsidP="0094281F">
      <w:pPr>
        <w:pStyle w:val="Instruction"/>
      </w:pPr>
      <w:r>
        <w:t>State any other documents or materials that will be associated with the project data, such as:</w:t>
      </w:r>
    </w:p>
    <w:p w14:paraId="04D7C4D6" w14:textId="77777777" w:rsidR="0094281F" w:rsidRDefault="0094281F" w:rsidP="00DD2426">
      <w:pPr>
        <w:pStyle w:val="Instruction"/>
        <w:numPr>
          <w:ilvl w:val="0"/>
          <w:numId w:val="40"/>
        </w:numPr>
      </w:pPr>
      <w:r>
        <w:t xml:space="preserve">Code book, data dictionary (i.e. </w:t>
      </w:r>
      <w:r w:rsidRPr="005F3312">
        <w:t>providing a detailed description for each data variable - the source of the variable, external coding information if used e.g. MedDRA</w:t>
      </w:r>
      <w:r>
        <w:t>,</w:t>
      </w:r>
      <w:r w:rsidRPr="005F3312">
        <w:t xml:space="preserve"> and expected ranges [if relevant])</w:t>
      </w:r>
      <w:r>
        <w:t xml:space="preserve">. You can also </w:t>
      </w:r>
      <w:r w:rsidRPr="005F3312">
        <w:t>export this information from the project database(s) (e.g.  REDCap).</w:t>
      </w:r>
    </w:p>
    <w:p w14:paraId="64A6FCD0" w14:textId="0D47D0DE" w:rsidR="0094281F" w:rsidRDefault="0094281F" w:rsidP="00DD2426">
      <w:pPr>
        <w:pStyle w:val="Instruction"/>
        <w:numPr>
          <w:ilvl w:val="0"/>
          <w:numId w:val="40"/>
        </w:numPr>
      </w:pPr>
      <w:r w:rsidRPr="00DD2426">
        <w:t>Standard Operating Procedures</w:t>
      </w:r>
      <w:r w:rsidR="00C761F4" w:rsidRPr="00DD2426">
        <w:t xml:space="preserve"> for aspects not already referred to in this DMP</w:t>
      </w:r>
      <w:r w:rsidRPr="00DD2426">
        <w:t xml:space="preserve"> (e.g. </w:t>
      </w:r>
      <w:r w:rsidR="00C761F4" w:rsidRPr="00DD2426">
        <w:t xml:space="preserve">SOPs </w:t>
      </w:r>
      <w:r w:rsidRPr="00DD2426">
        <w:t>for collecting/processing biological samples, data access requests)</w:t>
      </w:r>
    </w:p>
    <w:p w14:paraId="753DA4CE" w14:textId="77777777" w:rsidR="0094281F" w:rsidRDefault="0094281F" w:rsidP="00DD2426">
      <w:pPr>
        <w:pStyle w:val="Instruction"/>
        <w:numPr>
          <w:ilvl w:val="0"/>
          <w:numId w:val="40"/>
        </w:numPr>
      </w:pPr>
      <w:r>
        <w:t>Statistical Analysis Plan</w:t>
      </w:r>
    </w:p>
    <w:p w14:paraId="140AC336" w14:textId="3FF2681D" w:rsidR="00AB5083" w:rsidRDefault="00AB5083">
      <w:pPr>
        <w:spacing w:before="0" w:after="200" w:line="276" w:lineRule="auto"/>
      </w:pPr>
    </w:p>
    <w:p w14:paraId="70002B02" w14:textId="77777777" w:rsidR="00AB5083" w:rsidRDefault="00AB5083">
      <w:pPr>
        <w:spacing w:before="0" w:after="200" w:line="276" w:lineRule="auto"/>
      </w:pPr>
    </w:p>
    <w:p w14:paraId="167CB145" w14:textId="11E42648" w:rsidR="005D62EE" w:rsidRDefault="005D62EE" w:rsidP="00DD2426">
      <w:pPr>
        <w:pStyle w:val="Instruction"/>
        <w:sectPr w:rsidR="005D62EE" w:rsidSect="00C101C2">
          <w:pgSz w:w="11906" w:h="16838"/>
          <w:pgMar w:top="720" w:right="720" w:bottom="720" w:left="720" w:header="708" w:footer="137" w:gutter="0"/>
          <w:cols w:space="708"/>
          <w:docGrid w:linePitch="360"/>
        </w:sectPr>
      </w:pPr>
      <w:bookmarkStart w:id="101" w:name="_Toc12454017"/>
      <w:bookmarkStart w:id="102" w:name="_Toc12525136"/>
      <w:bookmarkStart w:id="103" w:name="_Toc12525139"/>
      <w:bookmarkStart w:id="104" w:name="_Toc12529281"/>
      <w:bookmarkStart w:id="105" w:name="_Toc12532061"/>
      <w:bookmarkStart w:id="106" w:name="_Toc12532170"/>
      <w:bookmarkStart w:id="107" w:name="_Toc12529284"/>
      <w:bookmarkStart w:id="108" w:name="_Toc12532064"/>
      <w:bookmarkStart w:id="109" w:name="_Toc12532173"/>
      <w:bookmarkStart w:id="110" w:name="_Toc12529299"/>
      <w:bookmarkStart w:id="111" w:name="_Toc12532079"/>
      <w:bookmarkStart w:id="112" w:name="_Toc12532188"/>
      <w:bookmarkStart w:id="113" w:name="_Toc12454025"/>
      <w:bookmarkStart w:id="114" w:name="_Toc12525143"/>
      <w:bookmarkStart w:id="115" w:name="_Toc12529302"/>
      <w:bookmarkStart w:id="116" w:name="_Toc12532082"/>
      <w:bookmarkStart w:id="117" w:name="_Toc12532191"/>
      <w:bookmarkStart w:id="118" w:name="_Toc12529304"/>
      <w:bookmarkStart w:id="119" w:name="_Toc12532084"/>
      <w:bookmarkStart w:id="120" w:name="_Toc12532193"/>
      <w:bookmarkStart w:id="121" w:name="_Toc12529307"/>
      <w:bookmarkStart w:id="122" w:name="_Toc12532087"/>
      <w:bookmarkStart w:id="123" w:name="_Toc12532196"/>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14:paraId="46BE4847" w14:textId="1D7398CF" w:rsidR="00026EB1" w:rsidRPr="00DD2426" w:rsidRDefault="00026EB1" w:rsidP="00DD2426">
      <w:pPr>
        <w:pStyle w:val="Heading2"/>
        <w:numPr>
          <w:ilvl w:val="0"/>
          <w:numId w:val="12"/>
        </w:numPr>
        <w:rPr>
          <w:bCs w:val="0"/>
        </w:rPr>
      </w:pPr>
      <w:bookmarkStart w:id="124" w:name="_Toc462315776"/>
      <w:bookmarkStart w:id="125" w:name="_Toc520447082"/>
      <w:bookmarkStart w:id="126" w:name="_Toc10560083"/>
      <w:bookmarkStart w:id="127" w:name="_Toc32236291"/>
      <w:r w:rsidRPr="00DD2426">
        <w:lastRenderedPageBreak/>
        <w:t xml:space="preserve">Data </w:t>
      </w:r>
      <w:bookmarkEnd w:id="124"/>
      <w:bookmarkEnd w:id="125"/>
      <w:r w:rsidR="003E4CF0" w:rsidRPr="00DD2426">
        <w:t>S</w:t>
      </w:r>
      <w:r w:rsidR="000F2A71" w:rsidRPr="00DD2426">
        <w:t xml:space="preserve">torage and </w:t>
      </w:r>
      <w:r w:rsidR="003E4CF0" w:rsidRPr="00DD2426">
        <w:t>B</w:t>
      </w:r>
      <w:r w:rsidRPr="00DD2426">
        <w:t xml:space="preserve">ackup </w:t>
      </w:r>
      <w:r w:rsidR="003E4CF0" w:rsidRPr="00DD2426">
        <w:t>D</w:t>
      </w:r>
      <w:r w:rsidRPr="00DD2426">
        <w:t xml:space="preserve">uring the </w:t>
      </w:r>
      <w:bookmarkEnd w:id="126"/>
      <w:r w:rsidR="003E4CF0" w:rsidRPr="00DD2426">
        <w:t>P</w:t>
      </w:r>
      <w:r w:rsidRPr="00DD2426">
        <w:t>roject</w:t>
      </w:r>
      <w:bookmarkEnd w:id="127"/>
      <w:r w:rsidRPr="00DD2426">
        <w:t xml:space="preserve"> </w:t>
      </w:r>
    </w:p>
    <w:p w14:paraId="241FFAB4" w14:textId="77777777" w:rsidR="00DD1B5F" w:rsidRDefault="005159A0" w:rsidP="00AD6CFC">
      <w:pPr>
        <w:pStyle w:val="Instruction"/>
      </w:pPr>
      <w:r w:rsidRPr="00A4635C">
        <w:t xml:space="preserve">Obvious, but important, is considering where to store </w:t>
      </w:r>
      <w:r w:rsidR="00534BE4">
        <w:t>your</w:t>
      </w:r>
      <w:r w:rsidRPr="00A4635C">
        <w:t xml:space="preserve"> data.  Highest security, most restricted access is what you aim for, but consider your accessibility requirements: who needs access to what data and when?  There will be different answers to </w:t>
      </w:r>
      <w:r w:rsidR="00277762">
        <w:t>the</w:t>
      </w:r>
      <w:r w:rsidR="00277762" w:rsidRPr="00A4635C">
        <w:t>s</w:t>
      </w:r>
      <w:r w:rsidR="00277762">
        <w:t>e</w:t>
      </w:r>
      <w:r w:rsidRPr="00A4635C">
        <w:t xml:space="preserve"> question</w:t>
      </w:r>
      <w:r w:rsidR="00AD6CFC">
        <w:t>s</w:t>
      </w:r>
      <w:r w:rsidRPr="00A4635C">
        <w:t xml:space="preserve"> for different data/document types/purposes.  </w:t>
      </w:r>
    </w:p>
    <w:p w14:paraId="79E1968A" w14:textId="31B9A324" w:rsidR="0052301F" w:rsidRDefault="0052301F" w:rsidP="0052301F">
      <w:pPr>
        <w:pStyle w:val="Heading3"/>
        <w:numPr>
          <w:ilvl w:val="1"/>
          <w:numId w:val="12"/>
        </w:numPr>
        <w:ind w:left="567" w:hanging="567"/>
      </w:pPr>
      <w:bookmarkStart w:id="128" w:name="_Toc32236292"/>
      <w:r>
        <w:t xml:space="preserve">Storage of </w:t>
      </w:r>
      <w:r w:rsidR="00A32838">
        <w:t>n</w:t>
      </w:r>
      <w:r>
        <w:t>on-</w:t>
      </w:r>
      <w:r w:rsidR="00A32838">
        <w:t>d</w:t>
      </w:r>
      <w:r>
        <w:t xml:space="preserve">igital </w:t>
      </w:r>
      <w:r w:rsidR="00A32838">
        <w:t>d</w:t>
      </w:r>
      <w:r>
        <w:t>ata</w:t>
      </w:r>
      <w:bookmarkEnd w:id="128"/>
    </w:p>
    <w:p w14:paraId="5E593374" w14:textId="1959B480" w:rsidR="0052301F" w:rsidRDefault="00AD6CFC" w:rsidP="00AD6CFC">
      <w:pPr>
        <w:pStyle w:val="Instruction"/>
      </w:pPr>
      <w:r>
        <w:t>W</w:t>
      </w:r>
      <w:r w:rsidR="0052301F">
        <w:t xml:space="preserve">here will you store hard copies of paper </w:t>
      </w:r>
      <w:r>
        <w:t>documents such as questionnaires, consent forms</w:t>
      </w:r>
      <w:r w:rsidR="006635DD">
        <w:t>?</w:t>
      </w:r>
    </w:p>
    <w:p w14:paraId="1F17C4C8" w14:textId="0D07D24B" w:rsidR="00AD6CFC" w:rsidRDefault="00AD6CFC" w:rsidP="00AD6CFC">
      <w:pPr>
        <w:pStyle w:val="Instruction"/>
      </w:pPr>
      <w:r>
        <w:t xml:space="preserve">Consider both </w:t>
      </w:r>
      <w:r w:rsidR="006635DD">
        <w:t>blank</w:t>
      </w:r>
      <w:r>
        <w:t xml:space="preserve"> and completed versions of documents</w:t>
      </w:r>
    </w:p>
    <w:p w14:paraId="6DE4E5C0" w14:textId="77777777" w:rsidR="00AD6CFC" w:rsidRDefault="00AD6CFC" w:rsidP="00AD6CFC">
      <w:pPr>
        <w:pStyle w:val="Instruction"/>
      </w:pPr>
      <w:r>
        <w:t>Will you be collecting biological samples? What are the associated protocols and procedures, and where can they be found?</w:t>
      </w:r>
    </w:p>
    <w:p w14:paraId="014EE054" w14:textId="77777777" w:rsidR="00AD6CFC" w:rsidRDefault="00AD6CFC" w:rsidP="00AD6CFC"/>
    <w:p w14:paraId="4A00A772" w14:textId="675025B9" w:rsidR="0052301F" w:rsidRDefault="0052301F" w:rsidP="0052301F">
      <w:pPr>
        <w:pStyle w:val="Heading3"/>
        <w:numPr>
          <w:ilvl w:val="1"/>
          <w:numId w:val="12"/>
        </w:numPr>
        <w:ind w:left="567" w:hanging="567"/>
      </w:pPr>
      <w:bookmarkStart w:id="129" w:name="_Toc32236293"/>
      <w:r>
        <w:t xml:space="preserve">Storage of </w:t>
      </w:r>
      <w:r w:rsidR="00A76BB2">
        <w:t>digital data/</w:t>
      </w:r>
      <w:r w:rsidR="006635DD">
        <w:t>e</w:t>
      </w:r>
      <w:r>
        <w:t xml:space="preserve">lectronic </w:t>
      </w:r>
      <w:r w:rsidR="006635DD">
        <w:t>f</w:t>
      </w:r>
      <w:r>
        <w:t>iles</w:t>
      </w:r>
      <w:r w:rsidR="006635DD">
        <w:t xml:space="preserve"> during the project</w:t>
      </w:r>
      <w:bookmarkEnd w:id="129"/>
      <w:r w:rsidR="006635DD">
        <w:t xml:space="preserve"> </w:t>
      </w:r>
    </w:p>
    <w:p w14:paraId="16248B59" w14:textId="38A593D9" w:rsidR="0052301F" w:rsidRDefault="006635DD" w:rsidP="00AD6CFC">
      <w:pPr>
        <w:pStyle w:val="Instruction"/>
      </w:pPr>
      <w:r>
        <w:t xml:space="preserve">How and where will the following be stored? How will access be </w:t>
      </w:r>
      <w:r w:rsidRPr="00DD2426">
        <w:rPr>
          <w:u w:val="single"/>
        </w:rPr>
        <w:t>restricted</w:t>
      </w:r>
      <w:r>
        <w:t>?</w:t>
      </w:r>
    </w:p>
    <w:p w14:paraId="1302867D" w14:textId="77777777" w:rsidR="0052301F" w:rsidRDefault="0052301F" w:rsidP="00AD6CFC">
      <w:pPr>
        <w:pStyle w:val="Instruction"/>
        <w:ind w:firstLine="720"/>
      </w:pPr>
      <w:r w:rsidRPr="006A6570">
        <w:t>Data files</w:t>
      </w:r>
    </w:p>
    <w:p w14:paraId="62EE22E1" w14:textId="77777777" w:rsidR="0052301F" w:rsidRDefault="0052301F" w:rsidP="00AD6CFC">
      <w:pPr>
        <w:pStyle w:val="Instruction"/>
        <w:ind w:firstLine="720"/>
      </w:pPr>
      <w:r w:rsidRPr="006A6570">
        <w:t>Documentation</w:t>
      </w:r>
      <w:r>
        <w:t xml:space="preserve"> files</w:t>
      </w:r>
    </w:p>
    <w:p w14:paraId="64BCF7CA" w14:textId="12C5EE02" w:rsidR="0052301F" w:rsidRDefault="0052301F" w:rsidP="00AD6CFC">
      <w:pPr>
        <w:pStyle w:val="Instruction"/>
      </w:pPr>
      <w:r w:rsidRPr="00A4635C">
        <w:t>Is a shared folder on a network file server sufficient?  Does anyone require remote access via VPN or a web-based doc</w:t>
      </w:r>
      <w:r w:rsidR="00BB0CEF">
        <w:t>ument</w:t>
      </w:r>
      <w:r w:rsidRPr="00A4635C">
        <w:t xml:space="preserve"> management system</w:t>
      </w:r>
      <w:r>
        <w:t xml:space="preserve"> or database</w:t>
      </w:r>
      <w:r w:rsidRPr="00A4635C">
        <w:t>?</w:t>
      </w:r>
      <w:r w:rsidR="00A76BB2">
        <w:t xml:space="preserve"> Note that folders in your Group drive may be shared with external people using OwnCloud. Contact IT for assistance if needed.</w:t>
      </w:r>
    </w:p>
    <w:p w14:paraId="46573441" w14:textId="77777777" w:rsidR="00AD6CFC" w:rsidRDefault="00AD6CFC" w:rsidP="00AD6CFC"/>
    <w:p w14:paraId="1A7C868B" w14:textId="4325CDEA" w:rsidR="0052301F" w:rsidRDefault="0052301F" w:rsidP="0052301F">
      <w:pPr>
        <w:pStyle w:val="Heading3"/>
        <w:numPr>
          <w:ilvl w:val="1"/>
          <w:numId w:val="12"/>
        </w:numPr>
        <w:ind w:left="567" w:hanging="567"/>
      </w:pPr>
      <w:bookmarkStart w:id="130" w:name="_Toc32236294"/>
      <w:r>
        <w:t xml:space="preserve">Study </w:t>
      </w:r>
      <w:r w:rsidR="00A32838">
        <w:t>d</w:t>
      </w:r>
      <w:r>
        <w:t>atabase</w:t>
      </w:r>
      <w:bookmarkEnd w:id="130"/>
    </w:p>
    <w:p w14:paraId="5E6DAE75" w14:textId="3C0C862B" w:rsidR="00A32838" w:rsidRDefault="0052301F" w:rsidP="00A32838">
      <w:pPr>
        <w:pStyle w:val="Instruction"/>
      </w:pPr>
      <w:r>
        <w:t>What software package(s) will be used for processing and storing study data or for study management</w:t>
      </w:r>
      <w:r w:rsidR="00A76BB2">
        <w:t>.</w:t>
      </w:r>
      <w:r w:rsidR="00A51256">
        <w:t xml:space="preserve"> D</w:t>
      </w:r>
      <w:r w:rsidR="00A32838">
        <w:t xml:space="preserve">uring the research </w:t>
      </w:r>
      <w:r w:rsidR="00A32838" w:rsidRPr="005F3312">
        <w:t xml:space="preserve">researchers should use the most suitable </w:t>
      </w:r>
      <w:r w:rsidR="00A32838">
        <w:t xml:space="preserve">data management </w:t>
      </w:r>
      <w:r w:rsidR="00A32838" w:rsidRPr="005F3312">
        <w:t>software according to planned analyses</w:t>
      </w:r>
      <w:r w:rsidR="00A32838" w:rsidRPr="0068503E">
        <w:t xml:space="preserve">. </w:t>
      </w:r>
      <w:r w:rsidR="00A32838" w:rsidRPr="005F3312">
        <w:t>The s</w:t>
      </w:r>
      <w:r w:rsidR="00A32838" w:rsidRPr="0068503E">
        <w:t xml:space="preserve">oftware </w:t>
      </w:r>
      <w:r w:rsidR="00A32838" w:rsidRPr="005F3312">
        <w:t xml:space="preserve">selected </w:t>
      </w:r>
      <w:r w:rsidR="00A32838" w:rsidRPr="0068503E">
        <w:t xml:space="preserve">must </w:t>
      </w:r>
      <w:r w:rsidR="00A32838" w:rsidRPr="005F3312">
        <w:t xml:space="preserve">provide </w:t>
      </w:r>
      <w:r w:rsidR="00A32838" w:rsidRPr="0068503E">
        <w:t xml:space="preserve">an audit trail </w:t>
      </w:r>
      <w:r w:rsidR="00A32838" w:rsidRPr="005F3312">
        <w:t xml:space="preserve">(i.e. </w:t>
      </w:r>
      <w:r w:rsidR="00A76BB2">
        <w:t>history</w:t>
      </w:r>
      <w:r w:rsidR="00A32838" w:rsidRPr="005F3312">
        <w:t xml:space="preserve">) of </w:t>
      </w:r>
      <w:r w:rsidR="00A76BB2">
        <w:t xml:space="preserve">all data entered indicating the </w:t>
      </w:r>
      <w:r w:rsidR="00A32838" w:rsidRPr="005F3312">
        <w:t xml:space="preserve">identity of person </w:t>
      </w:r>
      <w:r w:rsidR="00A76BB2">
        <w:t xml:space="preserve">who </w:t>
      </w:r>
      <w:r w:rsidR="00A76BB2" w:rsidRPr="005F3312">
        <w:t>enter</w:t>
      </w:r>
      <w:r w:rsidR="00A76BB2">
        <w:t>ed or updated the</w:t>
      </w:r>
      <w:r w:rsidR="00A76BB2" w:rsidRPr="005F3312">
        <w:t xml:space="preserve"> </w:t>
      </w:r>
      <w:r w:rsidR="00A32838" w:rsidRPr="005F3312">
        <w:t xml:space="preserve">data, </w:t>
      </w:r>
      <w:r w:rsidR="00A76BB2">
        <w:t xml:space="preserve">and the </w:t>
      </w:r>
      <w:r w:rsidR="00A32838" w:rsidRPr="0068503E">
        <w:t>date</w:t>
      </w:r>
      <w:r w:rsidR="00A32838" w:rsidRPr="005F3312">
        <w:t xml:space="preserve"> and</w:t>
      </w:r>
      <w:r w:rsidR="00A32838" w:rsidRPr="0068503E">
        <w:t xml:space="preserve"> time</w:t>
      </w:r>
      <w:r w:rsidR="00A32838" w:rsidRPr="005F3312">
        <w:t>). Once data analysis is completed and the data have been prepared for storing, researchers should consider converting their research data to standard, interchangeable and longer</w:t>
      </w:r>
      <w:r w:rsidR="00A32838" w:rsidRPr="0068503E">
        <w:t xml:space="preserve"> </w:t>
      </w:r>
      <w:r w:rsidR="00A32838" w:rsidRPr="005F3312">
        <w:t>lasting formats.</w:t>
      </w:r>
    </w:p>
    <w:p w14:paraId="58DC1B2C" w14:textId="0C4BF35C" w:rsidR="006635DD" w:rsidRDefault="006635DD" w:rsidP="00AD6CFC">
      <w:pPr>
        <w:pStyle w:val="Instruction"/>
      </w:pPr>
      <w:r>
        <w:t>See the list of e</w:t>
      </w:r>
      <w:r w:rsidR="0052301F">
        <w:t xml:space="preserve">xamples </w:t>
      </w:r>
      <w:r>
        <w:t>below</w:t>
      </w:r>
      <w:r w:rsidR="00AD6CFC">
        <w:t xml:space="preserve"> (see </w:t>
      </w:r>
      <w:r>
        <w:t xml:space="preserve">also </w:t>
      </w:r>
      <w:r w:rsidR="00AD6CFC">
        <w:t xml:space="preserve">the </w:t>
      </w:r>
      <w:hyperlink r:id="rId19" w:history="1">
        <w:r w:rsidR="00AD6CFC" w:rsidRPr="00AD6CFC">
          <w:rPr>
            <w:rStyle w:val="Hyperlink"/>
          </w:rPr>
          <w:t>Data Management Software</w:t>
        </w:r>
      </w:hyperlink>
      <w:r w:rsidR="00AD6CFC">
        <w:t xml:space="preserve"> pages on the CEBU website)</w:t>
      </w:r>
      <w:r>
        <w:t xml:space="preserve">. </w:t>
      </w:r>
    </w:p>
    <w:p w14:paraId="501D2F0F" w14:textId="77777777" w:rsidR="006635DD" w:rsidRDefault="00DD1B48" w:rsidP="00DD2426">
      <w:pPr>
        <w:pStyle w:val="Instruction"/>
        <w:spacing w:before="120" w:after="0"/>
        <w:ind w:left="567"/>
      </w:pPr>
      <w:hyperlink r:id="rId20" w:history="1">
        <w:r w:rsidR="006635DD" w:rsidRPr="00ED3A7C">
          <w:t>REDCap</w:t>
        </w:r>
      </w:hyperlink>
    </w:p>
    <w:p w14:paraId="0D2059D9" w14:textId="77777777" w:rsidR="006635DD" w:rsidRDefault="009318B8" w:rsidP="00DD2426">
      <w:pPr>
        <w:pStyle w:val="Instruction"/>
        <w:spacing w:before="120" w:after="0"/>
        <w:ind w:left="567"/>
      </w:pPr>
      <w:hyperlink r:id="rId21" w:history="1">
        <w:r w:rsidR="006635DD" w:rsidRPr="00ED3A7C">
          <w:t>WebSpirit</w:t>
        </w:r>
      </w:hyperlink>
    </w:p>
    <w:p w14:paraId="657CB4C2" w14:textId="77777777" w:rsidR="00BB0CEF" w:rsidRDefault="00BB0CEF" w:rsidP="001C0B87">
      <w:pPr>
        <w:pStyle w:val="Instruction"/>
        <w:spacing w:before="120" w:after="0"/>
        <w:ind w:left="567"/>
      </w:pPr>
      <w:r>
        <w:t>OpenSpecimen</w:t>
      </w:r>
    </w:p>
    <w:p w14:paraId="1DA01B1E" w14:textId="77777777" w:rsidR="00A76BB2" w:rsidRDefault="00A76BB2" w:rsidP="00A76BB2">
      <w:pPr>
        <w:pStyle w:val="Instruction"/>
        <w:spacing w:before="120" w:after="0"/>
        <w:ind w:left="567"/>
      </w:pPr>
      <w:hyperlink r:id="rId22" w:history="1">
        <w:r w:rsidRPr="00ED3A7C">
          <w:t>EpiData</w:t>
        </w:r>
      </w:hyperlink>
    </w:p>
    <w:p w14:paraId="3D374AD3" w14:textId="135E0010" w:rsidR="00C73EAF" w:rsidRDefault="00C73EAF" w:rsidP="00DD2426">
      <w:pPr>
        <w:pStyle w:val="Instruction"/>
        <w:spacing w:before="120" w:after="0"/>
        <w:ind w:left="567"/>
      </w:pPr>
    </w:p>
    <w:p w14:paraId="7DF1432F" w14:textId="116D9B21" w:rsidR="00AC596F" w:rsidRDefault="00AC596F" w:rsidP="00AC596F">
      <w:pPr>
        <w:pStyle w:val="Heading3"/>
        <w:numPr>
          <w:ilvl w:val="1"/>
          <w:numId w:val="12"/>
        </w:numPr>
        <w:ind w:left="567" w:hanging="567"/>
      </w:pPr>
      <w:bookmarkStart w:id="131" w:name="_Toc32236295"/>
      <w:r>
        <w:t>Change control</w:t>
      </w:r>
      <w:bookmarkEnd w:id="131"/>
    </w:p>
    <w:p w14:paraId="2BAB64E7" w14:textId="7DCC43C7" w:rsidR="00AC596F" w:rsidRPr="00BB0CEF" w:rsidRDefault="00AC596F" w:rsidP="00AC596F">
      <w:pPr>
        <w:pStyle w:val="Instruction"/>
      </w:pPr>
      <w:r>
        <w:t>Describe your process for managing and controlling changes to the project database(s) or reference an external SOP document where this process is described. For example, changes to the REDCap trial database will be developed and tested in a copy of the main trial database. Once complete and acceptance by the [Study Coordinator/PI?] is documented the [Study Coordinator] will merge the changes from the copy into the main trial database. The copy will then be deleted.</w:t>
      </w:r>
    </w:p>
    <w:p w14:paraId="7A41B2AD" w14:textId="33D6BC8D" w:rsidR="0052301F" w:rsidRDefault="0052301F" w:rsidP="00DD2426">
      <w:pPr>
        <w:pStyle w:val="Instruction"/>
      </w:pPr>
    </w:p>
    <w:p w14:paraId="45707E53" w14:textId="77777777" w:rsidR="0052301F" w:rsidRDefault="0052301F" w:rsidP="0052301F">
      <w:pPr>
        <w:pStyle w:val="Heading3"/>
        <w:numPr>
          <w:ilvl w:val="1"/>
          <w:numId w:val="12"/>
        </w:numPr>
        <w:ind w:left="567" w:hanging="567"/>
      </w:pPr>
      <w:bookmarkStart w:id="132" w:name="_Toc32236296"/>
      <w:r>
        <w:lastRenderedPageBreak/>
        <w:t>Backup</w:t>
      </w:r>
      <w:bookmarkEnd w:id="132"/>
    </w:p>
    <w:p w14:paraId="07AB0A27" w14:textId="77777777" w:rsidR="0052301F" w:rsidRPr="00BB0CEF" w:rsidRDefault="0052301F" w:rsidP="00AD6CFC">
      <w:pPr>
        <w:pStyle w:val="Instruction"/>
      </w:pPr>
      <w:r w:rsidRPr="00534BE4">
        <w:t>What is the backup regimen for the location(s) where digital data is stored?</w:t>
      </w:r>
      <w:r>
        <w:t xml:space="preserve">  </w:t>
      </w:r>
      <w:r w:rsidRPr="002A0EEC">
        <w:t xml:space="preserve">See details of MCRI/RCH file server </w:t>
      </w:r>
      <w:r w:rsidRPr="00BB0CEF">
        <w:t xml:space="preserve">backup regimens </w:t>
      </w:r>
      <w:r w:rsidR="00ED3A7C" w:rsidRPr="00BB0CEF">
        <w:t>on the CEBU</w:t>
      </w:r>
      <w:r w:rsidRPr="00BB0CEF">
        <w:t xml:space="preserve"> </w:t>
      </w:r>
      <w:hyperlink r:id="rId23" w:history="1">
        <w:r w:rsidR="00ED3A7C" w:rsidRPr="00BB0CEF">
          <w:rPr>
            <w:rStyle w:val="Hyperlink"/>
          </w:rPr>
          <w:t>intranet page</w:t>
        </w:r>
      </w:hyperlink>
      <w:r w:rsidR="00ED3A7C" w:rsidRPr="00BB0CEF">
        <w:t xml:space="preserve"> </w:t>
      </w:r>
    </w:p>
    <w:p w14:paraId="47B11F08" w14:textId="4493CC14" w:rsidR="002A0EEC" w:rsidRDefault="00280A98" w:rsidP="004F6C8A">
      <w:pPr>
        <w:pStyle w:val="Instruction"/>
      </w:pPr>
      <w:r w:rsidRPr="001C0B87">
        <w:t xml:space="preserve">Consider local solutions such as </w:t>
      </w:r>
      <w:r w:rsidR="004F6C8A" w:rsidRPr="001C0B87">
        <w:t>OwnCloud</w:t>
      </w:r>
      <w:r w:rsidR="00D60889">
        <w:t>.</w:t>
      </w:r>
    </w:p>
    <w:p w14:paraId="71005DD4" w14:textId="77777777" w:rsidR="00FB6A3E" w:rsidRDefault="00FB6A3E" w:rsidP="001C0B87">
      <w:pPr>
        <w:pStyle w:val="Instruction"/>
      </w:pPr>
    </w:p>
    <w:p w14:paraId="7C52B421" w14:textId="77777777" w:rsidR="00C73EAF" w:rsidRPr="00C73EAF" w:rsidRDefault="00C73EAF" w:rsidP="001C0B87">
      <w:pPr>
        <w:pStyle w:val="Instruction"/>
        <w:sectPr w:rsidR="00C73EAF" w:rsidRPr="00C73EAF" w:rsidSect="00C101C2">
          <w:pgSz w:w="11906" w:h="16838"/>
          <w:pgMar w:top="720" w:right="720" w:bottom="720" w:left="720" w:header="708" w:footer="137" w:gutter="0"/>
          <w:cols w:space="708"/>
          <w:docGrid w:linePitch="360"/>
        </w:sectPr>
      </w:pPr>
    </w:p>
    <w:p w14:paraId="361C8BBF" w14:textId="1AA31F12" w:rsidR="000A50F6" w:rsidRDefault="00BE5EB7" w:rsidP="00D5528E">
      <w:pPr>
        <w:pStyle w:val="Heading2"/>
        <w:numPr>
          <w:ilvl w:val="0"/>
          <w:numId w:val="12"/>
        </w:numPr>
      </w:pPr>
      <w:bookmarkStart w:id="133" w:name="_Toc32236297"/>
      <w:r w:rsidRPr="000A50F6">
        <w:lastRenderedPageBreak/>
        <w:t>Access</w:t>
      </w:r>
      <w:r w:rsidR="003E4CF0">
        <w:t xml:space="preserve"> to and</w:t>
      </w:r>
      <w:r w:rsidR="00A32838">
        <w:t xml:space="preserve"> </w:t>
      </w:r>
      <w:r w:rsidR="003E4CF0">
        <w:t>D</w:t>
      </w:r>
      <w:r w:rsidR="00A32838">
        <w:t>isclosure</w:t>
      </w:r>
      <w:r w:rsidRPr="000A50F6">
        <w:t xml:space="preserve"> </w:t>
      </w:r>
      <w:r w:rsidR="003E4CF0">
        <w:t>of Data D</w:t>
      </w:r>
      <w:r w:rsidR="00387D16">
        <w:t xml:space="preserve">uring the </w:t>
      </w:r>
      <w:r w:rsidR="003E4CF0">
        <w:t>P</w:t>
      </w:r>
      <w:r w:rsidR="00387D16">
        <w:t>roject</w:t>
      </w:r>
      <w:bookmarkEnd w:id="133"/>
    </w:p>
    <w:p w14:paraId="63F9A831" w14:textId="7FD5A32F" w:rsidR="0052301F" w:rsidRDefault="0052301F" w:rsidP="00DD2426">
      <w:pPr>
        <w:pStyle w:val="Heading3"/>
        <w:numPr>
          <w:ilvl w:val="1"/>
          <w:numId w:val="12"/>
        </w:numPr>
        <w:spacing w:before="360"/>
        <w:ind w:left="567" w:hanging="567"/>
      </w:pPr>
      <w:bookmarkStart w:id="134" w:name="_Toc12532095"/>
      <w:bookmarkStart w:id="135" w:name="_Toc12532204"/>
      <w:bookmarkStart w:id="136" w:name="_Toc12874487"/>
      <w:bookmarkStart w:id="137" w:name="_Toc12874554"/>
      <w:bookmarkStart w:id="138" w:name="_Toc12892191"/>
      <w:bookmarkStart w:id="139" w:name="_Toc32236298"/>
      <w:bookmarkEnd w:id="134"/>
      <w:bookmarkEnd w:id="135"/>
      <w:bookmarkEnd w:id="136"/>
      <w:bookmarkEnd w:id="137"/>
      <w:bookmarkEnd w:id="138"/>
      <w:r>
        <w:t>Wh</w:t>
      </w:r>
      <w:r w:rsidR="00B64C64">
        <w:t>o should have access to the data</w:t>
      </w:r>
      <w:r w:rsidR="002C4233">
        <w:t>?</w:t>
      </w:r>
      <w:bookmarkEnd w:id="139"/>
    </w:p>
    <w:p w14:paraId="3122F2E8" w14:textId="56702976" w:rsidR="00B64C64" w:rsidRDefault="00DD4F5F" w:rsidP="002D31C0">
      <w:pPr>
        <w:pStyle w:val="Instruction"/>
      </w:pPr>
      <w:r>
        <w:t xml:space="preserve">Access to </w:t>
      </w:r>
      <w:r w:rsidR="004F3776">
        <w:t xml:space="preserve">all </w:t>
      </w:r>
      <w:r>
        <w:t>data and information should be restricted to those who require access in order to complete project-</w:t>
      </w:r>
      <w:r w:rsidRPr="00744EB3">
        <w:t>specific tasks. This includes the immediate project team but also specified personnel outside the immediate project team (e.g. statistician</w:t>
      </w:r>
      <w:r>
        <w:t xml:space="preserve">, </w:t>
      </w:r>
      <w:r w:rsidRPr="00A32190">
        <w:t>sponsor, HREC, Research Governance Office and regulatory agencies</w:t>
      </w:r>
      <w:r w:rsidRPr="00744EB3">
        <w:t xml:space="preserve">).  </w:t>
      </w:r>
      <w:r w:rsidR="004F3776">
        <w:t xml:space="preserve">However, the </w:t>
      </w:r>
      <w:r w:rsidRPr="00744EB3">
        <w:rPr>
          <w:b/>
        </w:rPr>
        <w:t>level of access</w:t>
      </w:r>
      <w:r>
        <w:t xml:space="preserve"> should be determined for each role (i.e. within and beyond the immediate project team)</w:t>
      </w:r>
      <w:r w:rsidR="004F3776" w:rsidRPr="004F3776">
        <w:t xml:space="preserve"> </w:t>
      </w:r>
      <w:r w:rsidR="004F3776">
        <w:t>in order to protect participant confidentiality and privacy</w:t>
      </w:r>
      <w:r>
        <w:t xml:space="preserve">. </w:t>
      </w:r>
      <w:r w:rsidR="002D31C0">
        <w:t xml:space="preserve">Implement the “Principle of Least Privilege” – personnel need sufficient privilege to perform their tasks, and no more. </w:t>
      </w:r>
    </w:p>
    <w:p w14:paraId="25D124F9" w14:textId="742F7D4C" w:rsidR="004F3776" w:rsidRPr="00DD2426" w:rsidRDefault="004F3776" w:rsidP="002C4233">
      <w:pPr>
        <w:pStyle w:val="Instruction"/>
      </w:pPr>
      <w:r>
        <w:t>Consider</w:t>
      </w:r>
      <w:r w:rsidR="00D60889">
        <w:t xml:space="preserve"> each of</w:t>
      </w:r>
      <w:r>
        <w:t xml:space="preserve"> the different sources of data </w:t>
      </w:r>
      <w:r w:rsidRPr="00DD2426">
        <w:t>listed in section</w:t>
      </w:r>
      <w:r w:rsidR="00D60889">
        <w:t>s</w:t>
      </w:r>
      <w:r w:rsidRPr="00DD2426">
        <w:t xml:space="preserve"> </w:t>
      </w:r>
      <w:r w:rsidR="00AC2062" w:rsidRPr="00DD2426">
        <w:t>4.2</w:t>
      </w:r>
      <w:r w:rsidR="00D60889">
        <w:t xml:space="preserve"> and 4.3</w:t>
      </w:r>
      <w:r w:rsidRPr="00DD2426">
        <w:t>.</w:t>
      </w:r>
    </w:p>
    <w:p w14:paraId="529463DF" w14:textId="77777777" w:rsidR="00D60889" w:rsidRDefault="00D60889" w:rsidP="001C0B87">
      <w:pPr>
        <w:pStyle w:val="Instruction"/>
        <w:spacing w:after="120"/>
      </w:pPr>
      <w:r>
        <w:t xml:space="preserve">Will </w:t>
      </w:r>
      <w:r w:rsidRPr="00E551BE">
        <w:t xml:space="preserve">your project contain data in the following categories?  </w:t>
      </w:r>
    </w:p>
    <w:p w14:paraId="769C880B" w14:textId="77777777" w:rsidR="004F3776" w:rsidRDefault="004F3776" w:rsidP="004F3776">
      <w:pPr>
        <w:pStyle w:val="Instruction"/>
        <w:numPr>
          <w:ilvl w:val="0"/>
          <w:numId w:val="29"/>
        </w:numPr>
        <w:spacing w:before="0" w:after="120"/>
        <w:ind w:left="357" w:hanging="357"/>
      </w:pPr>
      <w:r>
        <w:t>Personal information (data that could potentially be used to identify a specific individual, such as demographic data – dob, URN, address etc. but also rare diseases when combined with even broad-scale location data)</w:t>
      </w:r>
    </w:p>
    <w:p w14:paraId="6E1C0D72" w14:textId="77777777" w:rsidR="004F3776" w:rsidRDefault="004F3776" w:rsidP="004F3776">
      <w:pPr>
        <w:pStyle w:val="Instruction"/>
        <w:numPr>
          <w:ilvl w:val="0"/>
          <w:numId w:val="29"/>
        </w:numPr>
        <w:spacing w:before="0" w:after="120"/>
        <w:ind w:left="357" w:hanging="357"/>
      </w:pPr>
      <w:r>
        <w:t>Sensitive information (data on a participant’s the racial or ethnic origin, religious, political or philosophical beliefs, sexual preferences, criminal record, disease/diagnosis (e.g. HIV), consanguinity, indigenous status etc.)</w:t>
      </w:r>
    </w:p>
    <w:p w14:paraId="453CCD91" w14:textId="77777777" w:rsidR="004F3776" w:rsidRDefault="004F3776" w:rsidP="004F3776">
      <w:pPr>
        <w:pStyle w:val="Instruction"/>
        <w:numPr>
          <w:ilvl w:val="0"/>
          <w:numId w:val="29"/>
        </w:numPr>
        <w:spacing w:before="0" w:after="120"/>
        <w:ind w:left="357" w:hanging="357"/>
      </w:pPr>
      <w:r>
        <w:t>Other culturally sensitive information (e.g. recordings of deceased indigenous persons)</w:t>
      </w:r>
    </w:p>
    <w:p w14:paraId="13319771" w14:textId="650ABC62" w:rsidR="00CE056E" w:rsidRDefault="004F3776" w:rsidP="001C0B87">
      <w:pPr>
        <w:pStyle w:val="Instruction"/>
      </w:pPr>
      <w:r>
        <w:t xml:space="preserve">Consider also the conditions of use for access to external data. </w:t>
      </w:r>
    </w:p>
    <w:p w14:paraId="708B7CC6" w14:textId="77777777" w:rsidR="0052301F" w:rsidRDefault="0052301F" w:rsidP="00DD2426">
      <w:pPr>
        <w:pStyle w:val="Heading3"/>
        <w:numPr>
          <w:ilvl w:val="1"/>
          <w:numId w:val="12"/>
        </w:numPr>
        <w:spacing w:before="480"/>
        <w:ind w:left="567" w:hanging="567"/>
      </w:pPr>
      <w:bookmarkStart w:id="140" w:name="_Toc32236299"/>
      <w:r>
        <w:t>Who should have access to each type of restricted data</w:t>
      </w:r>
      <w:r w:rsidR="002C4233">
        <w:t>?</w:t>
      </w:r>
      <w:bookmarkEnd w:id="140"/>
    </w:p>
    <w:p w14:paraId="53FD2F77" w14:textId="1614C385" w:rsidR="002D31C0" w:rsidRDefault="00B64C64" w:rsidP="002C4233">
      <w:pPr>
        <w:pStyle w:val="Instruction"/>
      </w:pPr>
      <w:r>
        <w:t>D</w:t>
      </w:r>
      <w:r w:rsidR="002D31C0">
        <w:t xml:space="preserve">etail </w:t>
      </w:r>
      <w:r w:rsidR="0052301F">
        <w:t>access permissions by role</w:t>
      </w:r>
      <w:r>
        <w:t xml:space="preserve"> - you do not need to list names of individual personnel</w:t>
      </w:r>
      <w:r w:rsidR="002D31C0">
        <w:t>.</w:t>
      </w:r>
    </w:p>
    <w:p w14:paraId="01572BC4" w14:textId="77777777" w:rsidR="009E6A55" w:rsidRDefault="00B64C64" w:rsidP="00DD2426">
      <w:pPr>
        <w:pStyle w:val="Instruction"/>
      </w:pPr>
      <w:r>
        <w:t xml:space="preserve">In the next section, detail how you will assign user permissions. </w:t>
      </w:r>
    </w:p>
    <w:p w14:paraId="7BCEB138" w14:textId="77777777" w:rsidR="0052301F" w:rsidRDefault="0052301F" w:rsidP="00DD2426">
      <w:pPr>
        <w:pStyle w:val="Heading3"/>
        <w:numPr>
          <w:ilvl w:val="1"/>
          <w:numId w:val="12"/>
        </w:numPr>
        <w:spacing w:before="480"/>
        <w:ind w:left="567" w:hanging="567"/>
      </w:pPr>
      <w:bookmarkStart w:id="141" w:name="_Toc12454041"/>
      <w:bookmarkStart w:id="142" w:name="_Toc12525159"/>
      <w:bookmarkStart w:id="143" w:name="_Toc12529321"/>
      <w:bookmarkStart w:id="144" w:name="_Toc12532102"/>
      <w:bookmarkStart w:id="145" w:name="_Toc12532211"/>
      <w:bookmarkStart w:id="146" w:name="_Toc12874494"/>
      <w:bookmarkStart w:id="147" w:name="_Toc12874561"/>
      <w:bookmarkStart w:id="148" w:name="_Toc12892198"/>
      <w:bookmarkStart w:id="149" w:name="_Toc32236300"/>
      <w:bookmarkEnd w:id="141"/>
      <w:bookmarkEnd w:id="142"/>
      <w:bookmarkEnd w:id="143"/>
      <w:bookmarkEnd w:id="144"/>
      <w:bookmarkEnd w:id="145"/>
      <w:bookmarkEnd w:id="146"/>
      <w:bookmarkEnd w:id="147"/>
      <w:bookmarkEnd w:id="148"/>
      <w:r>
        <w:t>Specific precautions taken to secure personal or sensitive data</w:t>
      </w:r>
      <w:bookmarkEnd w:id="149"/>
    </w:p>
    <w:p w14:paraId="78489AC4" w14:textId="77777777" w:rsidR="009E6A55" w:rsidRDefault="0052301F" w:rsidP="002C4233">
      <w:pPr>
        <w:pStyle w:val="Instruction"/>
      </w:pPr>
      <w:r>
        <w:t>Specify the precautions taken to comply with your responsibilities for protecting such data</w:t>
      </w:r>
      <w:r w:rsidRPr="00FF17B0">
        <w:t xml:space="preserve"> e.g. maintain personal data in a separate database to questionnaire response data.</w:t>
      </w:r>
      <w:r w:rsidR="00E743FA">
        <w:t xml:space="preserve"> </w:t>
      </w:r>
    </w:p>
    <w:p w14:paraId="4371B1EC" w14:textId="14663CE1" w:rsidR="0052301F" w:rsidRDefault="00E743FA" w:rsidP="002C4233">
      <w:pPr>
        <w:pStyle w:val="Instruction"/>
      </w:pPr>
      <w:r>
        <w:t xml:space="preserve">The following are some examples for electronic data. </w:t>
      </w:r>
    </w:p>
    <w:p w14:paraId="57486513" w14:textId="1B43AF98" w:rsidR="00AA7462" w:rsidRPr="00DD2426" w:rsidRDefault="00AA7462" w:rsidP="00DD2426">
      <w:pPr>
        <w:spacing w:before="0" w:after="200"/>
        <w:rPr>
          <w:i/>
          <w:color w:val="808080" w:themeColor="background1" w:themeShade="80"/>
        </w:rPr>
      </w:pPr>
      <w:r w:rsidRPr="00DD2426">
        <w:rPr>
          <w:i/>
          <w:color w:val="808080" w:themeColor="background1" w:themeShade="80"/>
        </w:rPr>
        <w:t>General strategies</w:t>
      </w:r>
    </w:p>
    <w:p w14:paraId="0B53FBF9" w14:textId="0F5A6E3C" w:rsidR="00AA7462" w:rsidRPr="00DD2426" w:rsidRDefault="00AA7462" w:rsidP="00AA7462">
      <w:pPr>
        <w:numPr>
          <w:ilvl w:val="0"/>
          <w:numId w:val="30"/>
        </w:numPr>
        <w:spacing w:before="0" w:after="200"/>
        <w:contextualSpacing/>
        <w:rPr>
          <w:color w:val="808080" w:themeColor="background1" w:themeShade="80"/>
        </w:rPr>
      </w:pPr>
      <w:r w:rsidRPr="00DD2426">
        <w:rPr>
          <w:color w:val="808080" w:themeColor="background1" w:themeShade="80"/>
        </w:rPr>
        <w:t>minimising the number of variables collected for each individual;</w:t>
      </w:r>
    </w:p>
    <w:p w14:paraId="2FF6375B" w14:textId="77777777" w:rsidR="00AA7462" w:rsidRPr="00DD2426" w:rsidRDefault="00AA7462" w:rsidP="00AA7462">
      <w:pPr>
        <w:numPr>
          <w:ilvl w:val="0"/>
          <w:numId w:val="30"/>
        </w:numPr>
        <w:spacing w:before="0" w:after="200"/>
        <w:contextualSpacing/>
        <w:rPr>
          <w:color w:val="808080" w:themeColor="background1" w:themeShade="80"/>
        </w:rPr>
      </w:pPr>
      <w:r w:rsidRPr="00DD2426">
        <w:rPr>
          <w:color w:val="808080" w:themeColor="background1" w:themeShade="80"/>
        </w:rPr>
        <w:t>separation and separate storage of identifiers and content information; and</w:t>
      </w:r>
    </w:p>
    <w:p w14:paraId="13B664DE" w14:textId="77777777" w:rsidR="00AA7462" w:rsidRPr="00DD2426" w:rsidRDefault="00AA7462" w:rsidP="00AA7462">
      <w:pPr>
        <w:numPr>
          <w:ilvl w:val="0"/>
          <w:numId w:val="30"/>
        </w:numPr>
        <w:spacing w:before="0" w:after="200"/>
        <w:contextualSpacing/>
        <w:rPr>
          <w:color w:val="808080" w:themeColor="background1" w:themeShade="80"/>
        </w:rPr>
      </w:pPr>
      <w:r w:rsidRPr="00DD2426">
        <w:rPr>
          <w:color w:val="808080" w:themeColor="background1" w:themeShade="80"/>
        </w:rPr>
        <w:t>separating the roles of those responsible for management of identifiers and those responsible for analysing content.” (NS 3.1.41)</w:t>
      </w:r>
    </w:p>
    <w:p w14:paraId="42817D6C" w14:textId="77777777" w:rsidR="009E6A55" w:rsidRDefault="009E6A55" w:rsidP="00DD2426">
      <w:pPr>
        <w:spacing w:before="0" w:after="200"/>
        <w:rPr>
          <w:i/>
          <w:color w:val="808080" w:themeColor="background1" w:themeShade="80"/>
        </w:rPr>
      </w:pPr>
    </w:p>
    <w:p w14:paraId="4132B3FD" w14:textId="586A4EA0" w:rsidR="009E6A55" w:rsidRPr="00DD2426" w:rsidRDefault="009E6A55" w:rsidP="00DD2426">
      <w:pPr>
        <w:spacing w:before="0" w:after="200"/>
        <w:rPr>
          <w:i/>
          <w:color w:val="808080" w:themeColor="background1" w:themeShade="80"/>
        </w:rPr>
      </w:pPr>
      <w:r>
        <w:rPr>
          <w:i/>
          <w:color w:val="808080" w:themeColor="background1" w:themeShade="80"/>
        </w:rPr>
        <w:t xml:space="preserve">Specific </w:t>
      </w:r>
      <w:r w:rsidRPr="00DD2426">
        <w:rPr>
          <w:i/>
          <w:color w:val="808080" w:themeColor="background1" w:themeShade="80"/>
        </w:rPr>
        <w:t>strategies</w:t>
      </w:r>
    </w:p>
    <w:p w14:paraId="0F1919E4" w14:textId="77777777" w:rsidR="00B64C64" w:rsidRDefault="00B64C64" w:rsidP="00DD2426">
      <w:pPr>
        <w:pStyle w:val="Instruction"/>
        <w:numPr>
          <w:ilvl w:val="0"/>
          <w:numId w:val="30"/>
        </w:numPr>
      </w:pPr>
      <w:r>
        <w:t xml:space="preserve">MCRI </w:t>
      </w:r>
      <w:r w:rsidR="00CE056E">
        <w:t>Network directory permissions</w:t>
      </w:r>
      <w:r>
        <w:t xml:space="preserve"> – access to a shared network drive is controlled via MCRI username and password. Note that you can submit a request to MCRI IT to limit access to folders and sub-folders to specific project personnel.</w:t>
      </w:r>
    </w:p>
    <w:p w14:paraId="178F7BE6" w14:textId="77777777" w:rsidR="00E743FA" w:rsidRDefault="00E743FA" w:rsidP="00DD2426">
      <w:pPr>
        <w:pStyle w:val="Instruction"/>
        <w:numPr>
          <w:ilvl w:val="0"/>
          <w:numId w:val="30"/>
        </w:numPr>
      </w:pPr>
      <w:r>
        <w:t xml:space="preserve">REDCap </w:t>
      </w:r>
    </w:p>
    <w:p w14:paraId="0729C34E" w14:textId="02EEDC11" w:rsidR="00E743FA" w:rsidRDefault="00AA7462" w:rsidP="00DD2426">
      <w:pPr>
        <w:pStyle w:val="Instruction"/>
        <w:numPr>
          <w:ilvl w:val="1"/>
          <w:numId w:val="30"/>
        </w:numPr>
      </w:pPr>
      <w:r>
        <w:t xml:space="preserve">Establish a REDCap project database - This can be set up on request. </w:t>
      </w:r>
      <w:r w:rsidR="00E743FA" w:rsidRPr="00DD2426">
        <w:t xml:space="preserve">Access to </w:t>
      </w:r>
      <w:r>
        <w:t xml:space="preserve">the </w:t>
      </w:r>
      <w:r w:rsidR="00E743FA" w:rsidRPr="00DD2426">
        <w:t xml:space="preserve">REDCap </w:t>
      </w:r>
      <w:r>
        <w:t xml:space="preserve">database </w:t>
      </w:r>
      <w:r w:rsidR="00E743FA">
        <w:t>is p</w:t>
      </w:r>
      <w:r w:rsidR="00E743FA" w:rsidRPr="00DD2426">
        <w:t xml:space="preserve">rovided </w:t>
      </w:r>
      <w:r w:rsidR="00E743FA">
        <w:t xml:space="preserve">on request </w:t>
      </w:r>
      <w:r w:rsidR="00E743FA" w:rsidRPr="00DD2426">
        <w:t xml:space="preserve">via an MCRI user account or (for external collaborators) via a REDCap user account created by the MCRI system administrator. The permissions granted to each user within each REDCap project </w:t>
      </w:r>
      <w:r w:rsidR="00E743FA">
        <w:t xml:space="preserve">are </w:t>
      </w:r>
      <w:r w:rsidR="00E743FA" w:rsidRPr="00DD2426">
        <w:t>c</w:t>
      </w:r>
      <w:r w:rsidR="00E743FA">
        <w:t>ontrolled by, and are</w:t>
      </w:r>
      <w:r w:rsidR="00E743FA" w:rsidRPr="00DD2426">
        <w:t xml:space="preserve"> the responsibility of, the </w:t>
      </w:r>
      <w:r w:rsidR="00E743FA">
        <w:t xml:space="preserve">project team member </w:t>
      </w:r>
      <w:r w:rsidR="00E743FA" w:rsidRPr="00DD2426">
        <w:t>delegated this task by the Principal Investigator. REDCap has functionality that makes adding and removing users and managing user permissions straightforward.</w:t>
      </w:r>
      <w:r w:rsidR="00E743FA">
        <w:t xml:space="preserve"> </w:t>
      </w:r>
      <w:r>
        <w:t>P</w:t>
      </w:r>
      <w:r w:rsidRPr="003C6DCF">
        <w:t xml:space="preserve">ersonnel </w:t>
      </w:r>
      <w:r>
        <w:t xml:space="preserve">entering or </w:t>
      </w:r>
      <w:r>
        <w:lastRenderedPageBreak/>
        <w:t xml:space="preserve">editing data in the project database must read the </w:t>
      </w:r>
      <w:r w:rsidR="00E743FA" w:rsidRPr="00DD2426">
        <w:t xml:space="preserve">instructions </w:t>
      </w:r>
      <w:r>
        <w:t xml:space="preserve">and sign a </w:t>
      </w:r>
      <w:r w:rsidR="00E743FA" w:rsidRPr="00DD2426">
        <w:t>training log signed prior to</w:t>
      </w:r>
      <w:r>
        <w:t xml:space="preserve"> access. </w:t>
      </w:r>
    </w:p>
    <w:p w14:paraId="55B6EE39" w14:textId="7E96CA87" w:rsidR="00E743FA" w:rsidRPr="00AA7462" w:rsidRDefault="00E743FA" w:rsidP="00DD2426">
      <w:pPr>
        <w:pStyle w:val="Instruction"/>
        <w:numPr>
          <w:ilvl w:val="1"/>
          <w:numId w:val="30"/>
        </w:numPr>
      </w:pPr>
      <w:r w:rsidRPr="00AA7462">
        <w:t xml:space="preserve">Within the REDCap project database, you can </w:t>
      </w:r>
      <w:r w:rsidR="00AA7462" w:rsidRPr="00AA7462">
        <w:t>restrict u</w:t>
      </w:r>
      <w:r w:rsidRPr="00AA7462">
        <w:t xml:space="preserve">ser permissions to </w:t>
      </w:r>
      <w:r w:rsidR="00AA7462" w:rsidRPr="00AA7462">
        <w:t xml:space="preserve">particular variables (e.g. those containing personal identifiers). This also allows you to exclude </w:t>
      </w:r>
      <w:r w:rsidR="00AA7462">
        <w:t xml:space="preserve">personal </w:t>
      </w:r>
      <w:r w:rsidR="00AA7462" w:rsidRPr="00AA7462">
        <w:t xml:space="preserve">identifiers from when sending </w:t>
      </w:r>
      <w:r w:rsidR="00AA7462" w:rsidRPr="00DD2426">
        <w:t xml:space="preserve">database extracts to personnel outside the immediate project team </w:t>
      </w:r>
      <w:r w:rsidR="00AA7462">
        <w:t>(</w:t>
      </w:r>
      <w:r w:rsidR="00AA7462" w:rsidRPr="00DD2426">
        <w:t>e.g. statistician)</w:t>
      </w:r>
      <w:r w:rsidR="00AA7462">
        <w:t xml:space="preserve"> (use the ‘remove tagged fields’ option when exporting)</w:t>
      </w:r>
      <w:r w:rsidR="00AA7462" w:rsidRPr="00AA7462">
        <w:t xml:space="preserve">. </w:t>
      </w:r>
      <w:r w:rsidR="00AA7462">
        <w:t>Individual records can be identified by a unique code assigned to the participant for the project.</w:t>
      </w:r>
    </w:p>
    <w:p w14:paraId="7EC369B3" w14:textId="548CFDBA" w:rsidR="009E6A55" w:rsidRDefault="00BF5E97" w:rsidP="00DD2426">
      <w:pPr>
        <w:pStyle w:val="Instruction"/>
      </w:pPr>
      <w:r>
        <w:t xml:space="preserve">For precautions to be taken with </w:t>
      </w:r>
      <w:r w:rsidR="009E6A55">
        <w:t xml:space="preserve">hardcopy </w:t>
      </w:r>
      <w:r>
        <w:t xml:space="preserve">data, refer to the general strategies </w:t>
      </w:r>
      <w:r w:rsidRPr="001451EB">
        <w:t>for electronic data</w:t>
      </w:r>
      <w:r>
        <w:t xml:space="preserve"> and indicate where and how hardcopy data will be stored and access restricted.</w:t>
      </w:r>
    </w:p>
    <w:p w14:paraId="528295A5" w14:textId="77777777" w:rsidR="00A76BB2" w:rsidRDefault="00A76BB2" w:rsidP="00DD2426">
      <w:pPr>
        <w:pStyle w:val="Instruction"/>
      </w:pPr>
    </w:p>
    <w:p w14:paraId="70FCA47F" w14:textId="1285B871" w:rsidR="003C746B" w:rsidRDefault="003C746B" w:rsidP="00DD2426">
      <w:pPr>
        <w:pStyle w:val="Heading3"/>
        <w:numPr>
          <w:ilvl w:val="1"/>
          <w:numId w:val="12"/>
        </w:numPr>
        <w:spacing w:before="480"/>
        <w:ind w:left="567" w:hanging="567"/>
      </w:pPr>
      <w:bookmarkStart w:id="150" w:name="_Toc12454043"/>
      <w:bookmarkStart w:id="151" w:name="_Toc12525161"/>
      <w:bookmarkStart w:id="152" w:name="_Toc12529323"/>
      <w:bookmarkStart w:id="153" w:name="_Toc12532104"/>
      <w:bookmarkStart w:id="154" w:name="_Toc12532213"/>
      <w:bookmarkStart w:id="155" w:name="_Toc12874496"/>
      <w:bookmarkStart w:id="156" w:name="_Toc12874563"/>
      <w:bookmarkStart w:id="157" w:name="_Toc12892200"/>
      <w:bookmarkStart w:id="158" w:name="_Toc12454044"/>
      <w:bookmarkStart w:id="159" w:name="_Toc12525162"/>
      <w:bookmarkStart w:id="160" w:name="_Toc12529324"/>
      <w:bookmarkStart w:id="161" w:name="_Toc12532105"/>
      <w:bookmarkStart w:id="162" w:name="_Toc12532214"/>
      <w:bookmarkStart w:id="163" w:name="_Toc12874497"/>
      <w:bookmarkStart w:id="164" w:name="_Toc12874564"/>
      <w:bookmarkStart w:id="165" w:name="_Toc12892201"/>
      <w:bookmarkStart w:id="166" w:name="_Toc32236301"/>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t>Collaboration and data transfer</w:t>
      </w:r>
      <w:bookmarkEnd w:id="166"/>
    </w:p>
    <w:p w14:paraId="273F8A95" w14:textId="77777777" w:rsidR="003C746B" w:rsidRDefault="003C746B" w:rsidP="003C746B">
      <w:pPr>
        <w:pStyle w:val="Instruction"/>
      </w:pPr>
      <w:r>
        <w:t>Will there be documents and/or data files to send to and receive from external collaborators?</w:t>
      </w:r>
    </w:p>
    <w:p w14:paraId="4BB44614" w14:textId="79A90916" w:rsidR="003C746B" w:rsidRDefault="003C746B" w:rsidP="003C746B">
      <w:pPr>
        <w:pStyle w:val="Instruction"/>
      </w:pPr>
      <w:r>
        <w:t>How will this be achieved?</w:t>
      </w:r>
      <w:r w:rsidR="00622D0F">
        <w:t xml:space="preserve"> </w:t>
      </w:r>
      <w:r w:rsidR="00D60889">
        <w:t xml:space="preserve">Email? </w:t>
      </w:r>
      <w:r w:rsidR="00622D0F" w:rsidRPr="001C0B87">
        <w:t>OwnCloud</w:t>
      </w:r>
      <w:r w:rsidR="00D60889">
        <w:t>?</w:t>
      </w:r>
      <w:r w:rsidR="00622D0F" w:rsidRPr="001C0B87">
        <w:t xml:space="preserve"> Dropbox</w:t>
      </w:r>
      <w:r w:rsidR="00D60889">
        <w:t>?</w:t>
      </w:r>
      <w:r w:rsidR="004F6C8A" w:rsidRPr="001C0B87">
        <w:t xml:space="preserve"> </w:t>
      </w:r>
      <w:r w:rsidR="004F6C8A" w:rsidRPr="001C0B87">
        <w:rPr>
          <w:b/>
        </w:rPr>
        <w:t>*</w:t>
      </w:r>
      <w:r w:rsidR="00D60889" w:rsidRPr="001C0B87">
        <w:rPr>
          <w:b/>
        </w:rPr>
        <w:t>NEVER USE AN EXTERNAL SYSTEM FOR CONFIDENTIAL DATA</w:t>
      </w:r>
      <w:r w:rsidR="004F6C8A" w:rsidRPr="001C0B87">
        <w:rPr>
          <w:b/>
        </w:rPr>
        <w:t>*</w:t>
      </w:r>
    </w:p>
    <w:p w14:paraId="644D09CE" w14:textId="77777777" w:rsidR="009E6A55" w:rsidRPr="00DD2426" w:rsidRDefault="009E6A55" w:rsidP="00DD2426">
      <w:pPr>
        <w:pStyle w:val="Heading3"/>
        <w:numPr>
          <w:ilvl w:val="1"/>
          <w:numId w:val="12"/>
        </w:numPr>
        <w:spacing w:before="480"/>
        <w:ind w:left="567" w:hanging="567"/>
        <w:rPr>
          <w:b w:val="0"/>
        </w:rPr>
      </w:pPr>
      <w:bookmarkStart w:id="167" w:name="_Toc32236302"/>
      <w:r w:rsidRPr="00DD2426">
        <w:t>Disclosure of data</w:t>
      </w:r>
      <w:bookmarkEnd w:id="167"/>
      <w:r w:rsidRPr="00DD2426">
        <w:t xml:space="preserve"> </w:t>
      </w:r>
    </w:p>
    <w:p w14:paraId="4D14D10C" w14:textId="77777777" w:rsidR="00BF5E97" w:rsidRDefault="009E6A55" w:rsidP="00DD2426">
      <w:pPr>
        <w:pStyle w:val="Instruction"/>
      </w:pPr>
      <w:r w:rsidRPr="00DD2426">
        <w:t>Describe whether there are any situations in which personally identifiable information or data will be released to third parties.</w:t>
      </w:r>
      <w:r w:rsidR="00BF5E97">
        <w:t xml:space="preserve"> For example:</w:t>
      </w:r>
    </w:p>
    <w:p w14:paraId="5059B1EC" w14:textId="3E0C6496" w:rsidR="003E4CF0" w:rsidRDefault="00BF5E97">
      <w:pPr>
        <w:pStyle w:val="Instruction"/>
        <w:numPr>
          <w:ilvl w:val="0"/>
          <w:numId w:val="30"/>
        </w:numPr>
      </w:pPr>
      <w:r>
        <w:t>“</w:t>
      </w:r>
      <w:r w:rsidRPr="00DD2426">
        <w:t>The study protocol, documentation, data and all other information generated will be held in strict confidence. No information concerning the study or the data will be released to any unauthorised third party, without prior written approval of the sponsoring institution. Clinical information will not be released without written permission of the participant, except as necessary for monitoring by the HREC, Research Governance Office or regulatory agencies.</w:t>
      </w:r>
      <w:r>
        <w:t>”</w:t>
      </w:r>
    </w:p>
    <w:p w14:paraId="7C7B9E5D" w14:textId="77777777" w:rsidR="003E4CF0" w:rsidRDefault="003E4CF0">
      <w:pPr>
        <w:spacing w:before="0" w:after="200" w:line="276" w:lineRule="auto"/>
        <w:rPr>
          <w:color w:val="808080" w:themeColor="background1" w:themeShade="80"/>
        </w:rPr>
      </w:pPr>
      <w:r>
        <w:br w:type="page"/>
      </w:r>
    </w:p>
    <w:p w14:paraId="2C471564" w14:textId="77777777" w:rsidR="009E6A55" w:rsidRPr="00DD2426" w:rsidRDefault="009E6A55" w:rsidP="00DD2426">
      <w:pPr>
        <w:pStyle w:val="Instruction"/>
        <w:numPr>
          <w:ilvl w:val="0"/>
          <w:numId w:val="30"/>
        </w:numPr>
      </w:pPr>
    </w:p>
    <w:p w14:paraId="7F717878" w14:textId="5117E217" w:rsidR="00BF5E97" w:rsidRPr="001C0B87" w:rsidRDefault="00BF5E97" w:rsidP="00DD2426">
      <w:pPr>
        <w:pStyle w:val="Heading2"/>
        <w:numPr>
          <w:ilvl w:val="0"/>
          <w:numId w:val="12"/>
        </w:numPr>
        <w:rPr>
          <w:bCs w:val="0"/>
        </w:rPr>
      </w:pPr>
      <w:bookmarkStart w:id="168" w:name="_Toc10560085"/>
      <w:bookmarkStart w:id="169" w:name="_Toc32236303"/>
      <w:r w:rsidRPr="001C0B87">
        <w:t>Quality assurance</w:t>
      </w:r>
      <w:bookmarkEnd w:id="168"/>
      <w:r w:rsidRPr="001C0B87">
        <w:t xml:space="preserve"> </w:t>
      </w:r>
      <w:r w:rsidR="003E4CF0" w:rsidRPr="001C0B87">
        <w:t>during the project</w:t>
      </w:r>
      <w:bookmarkEnd w:id="169"/>
      <w:r w:rsidR="003E4CF0" w:rsidRPr="001C0B87">
        <w:t xml:space="preserve"> </w:t>
      </w:r>
    </w:p>
    <w:p w14:paraId="4F42C3BD" w14:textId="41FE1A45" w:rsidR="00FD4C28" w:rsidRDefault="00FD4C28" w:rsidP="001C0B87">
      <w:pPr>
        <w:spacing w:before="150" w:after="150" w:line="300" w:lineRule="atLeast"/>
        <w:rPr>
          <w:color w:val="808080" w:themeColor="background1" w:themeShade="80"/>
        </w:rPr>
      </w:pPr>
      <w:r w:rsidRPr="00DD2426">
        <w:rPr>
          <w:color w:val="808080" w:themeColor="background1" w:themeShade="80"/>
        </w:rPr>
        <w:t>Data should be attributable, legible, contemporaneous, original, accurate</w:t>
      </w:r>
      <w:r>
        <w:rPr>
          <w:color w:val="808080" w:themeColor="background1" w:themeShade="80"/>
        </w:rPr>
        <w:t xml:space="preserve"> (ALCOA) as well as </w:t>
      </w:r>
      <w:r w:rsidRPr="00DD2426">
        <w:rPr>
          <w:color w:val="808080" w:themeColor="background1" w:themeShade="80"/>
        </w:rPr>
        <w:t>enduring, and complete</w:t>
      </w:r>
      <w:r w:rsidR="00EE6339">
        <w:rPr>
          <w:color w:val="808080" w:themeColor="background1" w:themeShade="80"/>
        </w:rPr>
        <w:t>; these terms are explained below</w:t>
      </w:r>
      <w:r w:rsidRPr="00DD2426">
        <w:rPr>
          <w:color w:val="808080" w:themeColor="background1" w:themeShade="80"/>
        </w:rPr>
        <w:t>.  Any changes should be traceable, should not obscure the original entry, and should be explained if necessary (e.g. via an audit trail).</w:t>
      </w:r>
      <w:r w:rsidR="00DF6954">
        <w:rPr>
          <w:color w:val="808080" w:themeColor="background1" w:themeShade="80"/>
        </w:rPr>
        <w:t xml:space="preserve"> </w:t>
      </w:r>
      <w:bookmarkStart w:id="170" w:name="_GoBack"/>
      <w:bookmarkEnd w:id="170"/>
    </w:p>
    <w:p w14:paraId="2B1DEB5F" w14:textId="77777777" w:rsidR="007E4261" w:rsidRPr="00DD2426" w:rsidRDefault="007E4261" w:rsidP="001C0B87">
      <w:pPr>
        <w:numPr>
          <w:ilvl w:val="0"/>
          <w:numId w:val="49"/>
        </w:numPr>
        <w:tabs>
          <w:tab w:val="clear" w:pos="720"/>
          <w:tab w:val="num" w:pos="216"/>
        </w:tabs>
        <w:spacing w:before="150" w:after="120"/>
        <w:ind w:left="216" w:hanging="215"/>
        <w:rPr>
          <w:color w:val="808080" w:themeColor="background1" w:themeShade="80"/>
        </w:rPr>
      </w:pPr>
      <w:r w:rsidRPr="00DD2426">
        <w:rPr>
          <w:b/>
          <w:color w:val="808080" w:themeColor="background1" w:themeShade="80"/>
        </w:rPr>
        <w:t>Attributable</w:t>
      </w:r>
      <w:r w:rsidRPr="00DD2426">
        <w:rPr>
          <w:color w:val="808080" w:themeColor="background1" w:themeShade="80"/>
        </w:rPr>
        <w:t>: The sources of the data are known and recorded.</w:t>
      </w:r>
    </w:p>
    <w:p w14:paraId="35DB59B4" w14:textId="77777777" w:rsidR="007E4261" w:rsidRPr="00DD2426" w:rsidRDefault="007E4261" w:rsidP="001C0B87">
      <w:pPr>
        <w:numPr>
          <w:ilvl w:val="0"/>
          <w:numId w:val="49"/>
        </w:numPr>
        <w:tabs>
          <w:tab w:val="clear" w:pos="720"/>
          <w:tab w:val="num" w:pos="216"/>
        </w:tabs>
        <w:spacing w:before="150" w:after="0"/>
        <w:ind w:left="216" w:hanging="216"/>
        <w:rPr>
          <w:color w:val="808080" w:themeColor="background1" w:themeShade="80"/>
        </w:rPr>
      </w:pPr>
      <w:r w:rsidRPr="00DD2426">
        <w:rPr>
          <w:b/>
          <w:color w:val="808080" w:themeColor="background1" w:themeShade="80"/>
        </w:rPr>
        <w:t>Legible</w:t>
      </w:r>
      <w:r w:rsidRPr="00DD2426">
        <w:rPr>
          <w:color w:val="808080" w:themeColor="background1" w:themeShade="80"/>
        </w:rPr>
        <w:t>: The data are human readable.</w:t>
      </w:r>
    </w:p>
    <w:p w14:paraId="3B0D1F17" w14:textId="77777777" w:rsidR="007E4261" w:rsidRPr="00DD2426" w:rsidRDefault="007E4261" w:rsidP="001C0B87">
      <w:pPr>
        <w:numPr>
          <w:ilvl w:val="0"/>
          <w:numId w:val="49"/>
        </w:numPr>
        <w:tabs>
          <w:tab w:val="clear" w:pos="720"/>
          <w:tab w:val="num" w:pos="216"/>
        </w:tabs>
        <w:spacing w:before="150" w:after="0"/>
        <w:ind w:left="216" w:hanging="216"/>
        <w:rPr>
          <w:color w:val="808080" w:themeColor="background1" w:themeShade="80"/>
        </w:rPr>
      </w:pPr>
      <w:r w:rsidRPr="00DD2426">
        <w:rPr>
          <w:b/>
          <w:color w:val="808080" w:themeColor="background1" w:themeShade="80"/>
        </w:rPr>
        <w:t xml:space="preserve">Contemporaneous: </w:t>
      </w:r>
      <w:r w:rsidRPr="00DD2426">
        <w:rPr>
          <w:color w:val="808080" w:themeColor="background1" w:themeShade="80"/>
        </w:rPr>
        <w:t>The source data are recorded when they are generated.</w:t>
      </w:r>
    </w:p>
    <w:p w14:paraId="016E80E3" w14:textId="77777777" w:rsidR="007E4261" w:rsidRPr="00DD2426" w:rsidRDefault="007E4261" w:rsidP="001C0B87">
      <w:pPr>
        <w:numPr>
          <w:ilvl w:val="0"/>
          <w:numId w:val="49"/>
        </w:numPr>
        <w:tabs>
          <w:tab w:val="clear" w:pos="720"/>
          <w:tab w:val="num" w:pos="216"/>
        </w:tabs>
        <w:spacing w:before="150" w:after="0"/>
        <w:ind w:left="216" w:hanging="216"/>
        <w:rPr>
          <w:b/>
          <w:color w:val="808080" w:themeColor="background1" w:themeShade="80"/>
        </w:rPr>
      </w:pPr>
      <w:r w:rsidRPr="00DD2426">
        <w:rPr>
          <w:b/>
          <w:color w:val="808080" w:themeColor="background1" w:themeShade="80"/>
        </w:rPr>
        <w:t xml:space="preserve">Original: </w:t>
      </w:r>
      <w:r w:rsidRPr="00DD2426">
        <w:rPr>
          <w:color w:val="808080" w:themeColor="background1" w:themeShade="80"/>
        </w:rPr>
        <w:t>All data come from the original source.</w:t>
      </w:r>
    </w:p>
    <w:p w14:paraId="07533B8A" w14:textId="77777777" w:rsidR="007E4261" w:rsidRDefault="007E4261" w:rsidP="001C0B87">
      <w:pPr>
        <w:pStyle w:val="ListParagraph"/>
        <w:numPr>
          <w:ilvl w:val="1"/>
          <w:numId w:val="49"/>
        </w:numPr>
        <w:tabs>
          <w:tab w:val="clear" w:pos="1440"/>
          <w:tab w:val="num" w:pos="936"/>
        </w:tabs>
        <w:spacing w:before="60" w:after="0"/>
        <w:ind w:left="930" w:hanging="357"/>
        <w:rPr>
          <w:color w:val="808080" w:themeColor="background1" w:themeShade="80"/>
        </w:rPr>
      </w:pPr>
      <w:r w:rsidRPr="00DD2426">
        <w:rPr>
          <w:color w:val="808080" w:themeColor="background1" w:themeShade="80"/>
        </w:rPr>
        <w:t>Copies and transformations of the data are accurate and complete, do not overwrite original data, and are traceable back to original data.</w:t>
      </w:r>
    </w:p>
    <w:p w14:paraId="1F1FE405" w14:textId="77777777" w:rsidR="007E4261" w:rsidRPr="00DD2426" w:rsidRDefault="007E4261" w:rsidP="001C0B87">
      <w:pPr>
        <w:numPr>
          <w:ilvl w:val="0"/>
          <w:numId w:val="49"/>
        </w:numPr>
        <w:tabs>
          <w:tab w:val="clear" w:pos="720"/>
          <w:tab w:val="num" w:pos="216"/>
        </w:tabs>
        <w:spacing w:before="150" w:after="120"/>
        <w:ind w:left="216" w:hanging="215"/>
        <w:rPr>
          <w:color w:val="808080" w:themeColor="background1" w:themeShade="80"/>
        </w:rPr>
      </w:pPr>
      <w:r w:rsidRPr="00DD2426">
        <w:rPr>
          <w:b/>
          <w:color w:val="808080" w:themeColor="background1" w:themeShade="80"/>
        </w:rPr>
        <w:t xml:space="preserve">Accurate: </w:t>
      </w:r>
      <w:r w:rsidRPr="00DD2426">
        <w:rPr>
          <w:color w:val="808080" w:themeColor="background1" w:themeShade="80"/>
        </w:rPr>
        <w:t>The data are correct.</w:t>
      </w:r>
    </w:p>
    <w:p w14:paraId="257B4C5A" w14:textId="77777777" w:rsidR="007E4261" w:rsidRPr="00DD2426" w:rsidRDefault="007E4261" w:rsidP="001C0B87">
      <w:pPr>
        <w:numPr>
          <w:ilvl w:val="0"/>
          <w:numId w:val="49"/>
        </w:numPr>
        <w:tabs>
          <w:tab w:val="clear" w:pos="720"/>
          <w:tab w:val="num" w:pos="216"/>
        </w:tabs>
        <w:spacing w:before="150" w:after="120"/>
        <w:ind w:left="216" w:hanging="215"/>
        <w:rPr>
          <w:color w:val="808080" w:themeColor="background1" w:themeShade="80"/>
        </w:rPr>
      </w:pPr>
      <w:r w:rsidRPr="00DD2426">
        <w:rPr>
          <w:b/>
          <w:color w:val="808080" w:themeColor="background1" w:themeShade="80"/>
        </w:rPr>
        <w:t xml:space="preserve">Enduring: </w:t>
      </w:r>
      <w:r w:rsidRPr="00DD2426">
        <w:rPr>
          <w:color w:val="808080" w:themeColor="background1" w:themeShade="80"/>
        </w:rPr>
        <w:t>The data are available for the entire time they are required to be kept.</w:t>
      </w:r>
    </w:p>
    <w:p w14:paraId="062CE131" w14:textId="77777777" w:rsidR="007E4261" w:rsidRPr="00DD2426" w:rsidRDefault="007E4261" w:rsidP="001C0B87">
      <w:pPr>
        <w:numPr>
          <w:ilvl w:val="0"/>
          <w:numId w:val="49"/>
        </w:numPr>
        <w:tabs>
          <w:tab w:val="clear" w:pos="720"/>
          <w:tab w:val="num" w:pos="216"/>
        </w:tabs>
        <w:spacing w:before="150" w:after="120"/>
        <w:ind w:left="216" w:hanging="215"/>
        <w:rPr>
          <w:color w:val="808080" w:themeColor="background1" w:themeShade="80"/>
        </w:rPr>
      </w:pPr>
      <w:r w:rsidRPr="00DD2426">
        <w:rPr>
          <w:b/>
          <w:color w:val="808080" w:themeColor="background1" w:themeShade="80"/>
        </w:rPr>
        <w:t xml:space="preserve">Complete: </w:t>
      </w:r>
      <w:r w:rsidRPr="00DD2426">
        <w:rPr>
          <w:color w:val="808080" w:themeColor="background1" w:themeShade="80"/>
        </w:rPr>
        <w:t>All available data are included.</w:t>
      </w:r>
    </w:p>
    <w:p w14:paraId="66677C71" w14:textId="02C7D162" w:rsidR="007E4261" w:rsidRDefault="007E4261" w:rsidP="001C0B87">
      <w:pPr>
        <w:spacing w:before="150" w:after="150" w:line="300" w:lineRule="atLeast"/>
        <w:rPr>
          <w:color w:val="808080" w:themeColor="background1" w:themeShade="80"/>
        </w:rPr>
      </w:pPr>
      <w:r w:rsidRPr="008B5985">
        <w:rPr>
          <w:rFonts w:cs="Arial"/>
          <w:sz w:val="18"/>
          <w:szCs w:val="18"/>
        </w:rPr>
        <w:t xml:space="preserve">REF: </w:t>
      </w:r>
      <w:hyperlink r:id="rId24" w:history="1">
        <w:r w:rsidRPr="008B5985">
          <w:rPr>
            <w:rStyle w:val="Hyperlink"/>
            <w:rFonts w:cs="Arial"/>
            <w:sz w:val="18"/>
            <w:szCs w:val="18"/>
          </w:rPr>
          <w:t>http://www.ofnisystems.com/clinical-data-validation/</w:t>
        </w:r>
      </w:hyperlink>
    </w:p>
    <w:p w14:paraId="17EE414E" w14:textId="7C0E01C1" w:rsidR="00BF5E97" w:rsidRPr="00DD2426" w:rsidRDefault="00BF5E97" w:rsidP="00DD2426">
      <w:pPr>
        <w:pStyle w:val="Instruction"/>
      </w:pPr>
      <w:r w:rsidRPr="00DD2426">
        <w:t>Describe:</w:t>
      </w:r>
    </w:p>
    <w:p w14:paraId="16FD1194" w14:textId="3F274D4D" w:rsidR="00D25BF9" w:rsidRDefault="00D25BF9" w:rsidP="00DD2426">
      <w:pPr>
        <w:pStyle w:val="Instruction"/>
        <w:numPr>
          <w:ilvl w:val="0"/>
          <w:numId w:val="30"/>
        </w:numPr>
      </w:pPr>
      <w:r>
        <w:t>How you will perform and document the testing of project databases to ensure that they meet the requirements of the Protocol, a requirement of Good Clinical Practice (GCP)?</w:t>
      </w:r>
    </w:p>
    <w:p w14:paraId="2A4C1126" w14:textId="7BDC5907" w:rsidR="00BF5E97" w:rsidRPr="00DD2426" w:rsidRDefault="00BF5E97" w:rsidP="00DD2426">
      <w:pPr>
        <w:pStyle w:val="Instruction"/>
        <w:numPr>
          <w:ilvl w:val="0"/>
          <w:numId w:val="30"/>
        </w:numPr>
      </w:pPr>
      <w:r w:rsidRPr="00DD2426">
        <w:t xml:space="preserve">Plans for data cleaning (e.g. checks for </w:t>
      </w:r>
      <w:r w:rsidR="00C761F4" w:rsidRPr="00DD2426">
        <w:t xml:space="preserve">missing data, </w:t>
      </w:r>
      <w:r w:rsidRPr="00DD2426">
        <w:t>invalid characters, out-of-range values, invalid dates, data that is not consistent with data in other data fields, repeated participant IDs etc</w:t>
      </w:r>
      <w:r w:rsidR="00D60889">
        <w:t>.</w:t>
      </w:r>
      <w:r w:rsidRPr="00DD2426">
        <w:t xml:space="preserve">). </w:t>
      </w:r>
    </w:p>
    <w:p w14:paraId="433AA10B" w14:textId="77777777" w:rsidR="00BF5E97" w:rsidRPr="00DD2426" w:rsidRDefault="00BF5E97" w:rsidP="00DD2426">
      <w:pPr>
        <w:pStyle w:val="Instruction"/>
        <w:numPr>
          <w:ilvl w:val="0"/>
          <w:numId w:val="30"/>
        </w:numPr>
      </w:pPr>
      <w:r w:rsidRPr="00DD2426">
        <w:t>Plans for source data verification (where applicable) to assess the accuracy, completeness, or representativeness of data by comparing the data in the database to the original source of the data (not applicable for data items where data is entered directly into the database and therefore the database is also the source).</w:t>
      </w:r>
    </w:p>
    <w:p w14:paraId="3B40EC5A" w14:textId="77777777" w:rsidR="00BF5E97" w:rsidRPr="00DD2426" w:rsidRDefault="00BF5E97" w:rsidP="00DD2426">
      <w:pPr>
        <w:pStyle w:val="Instruction"/>
        <w:numPr>
          <w:ilvl w:val="0"/>
          <w:numId w:val="30"/>
        </w:numPr>
      </w:pPr>
      <w:r w:rsidRPr="00DD2426">
        <w:t>Plans for site monitoring and auditing (where applicable)</w:t>
      </w:r>
    </w:p>
    <w:p w14:paraId="19090DA7" w14:textId="77777777" w:rsidR="003E4CF0" w:rsidRPr="00DD2426" w:rsidRDefault="003E4CF0" w:rsidP="00DD2426">
      <w:pPr>
        <w:pStyle w:val="Instruction"/>
        <w:ind w:left="360"/>
      </w:pPr>
    </w:p>
    <w:p w14:paraId="4F06C837" w14:textId="77777777" w:rsidR="00E13AB8" w:rsidRDefault="00E13AB8" w:rsidP="0037449E">
      <w:pPr>
        <w:pStyle w:val="Heading2"/>
        <w:numPr>
          <w:ilvl w:val="0"/>
          <w:numId w:val="12"/>
        </w:numPr>
        <w:sectPr w:rsidR="00E13AB8" w:rsidSect="00C101C2">
          <w:pgSz w:w="11906" w:h="16838"/>
          <w:pgMar w:top="720" w:right="720" w:bottom="720" w:left="720" w:header="708" w:footer="137" w:gutter="0"/>
          <w:cols w:space="708"/>
          <w:docGrid w:linePitch="360"/>
        </w:sectPr>
      </w:pPr>
      <w:bookmarkStart w:id="171" w:name="_Toc10560086"/>
    </w:p>
    <w:p w14:paraId="32F73EF4" w14:textId="77994C08" w:rsidR="0037449E" w:rsidRDefault="00DB5720" w:rsidP="0037449E">
      <w:pPr>
        <w:pStyle w:val="Heading2"/>
        <w:numPr>
          <w:ilvl w:val="0"/>
          <w:numId w:val="12"/>
        </w:numPr>
      </w:pPr>
      <w:bookmarkStart w:id="172" w:name="_Toc32236304"/>
      <w:r>
        <w:lastRenderedPageBreak/>
        <w:t xml:space="preserve">Post-project </w:t>
      </w:r>
      <w:r w:rsidR="00BF5E97" w:rsidRPr="00DD2426">
        <w:t xml:space="preserve">- Data and </w:t>
      </w:r>
      <w:r>
        <w:t>D</w:t>
      </w:r>
      <w:r w:rsidRPr="00DD2426">
        <w:t xml:space="preserve">ocument </w:t>
      </w:r>
      <w:r>
        <w:t>Archiving</w:t>
      </w:r>
      <w:bookmarkEnd w:id="171"/>
      <w:r w:rsidR="0037449E">
        <w:t xml:space="preserve">, </w:t>
      </w:r>
      <w:r w:rsidRPr="00DD2426">
        <w:t>C</w:t>
      </w:r>
      <w:r w:rsidR="006F3D9B">
        <w:t>ustodianship</w:t>
      </w:r>
      <w:r w:rsidR="0037449E">
        <w:t>, and Data Re-use / Sharing</w:t>
      </w:r>
      <w:bookmarkEnd w:id="172"/>
      <w:r w:rsidR="0037449E">
        <w:t xml:space="preserve"> </w:t>
      </w:r>
    </w:p>
    <w:p w14:paraId="78DABFE3" w14:textId="7C3F315D" w:rsidR="00E61658" w:rsidRPr="00DD2426" w:rsidRDefault="00DB5720" w:rsidP="00DD2426">
      <w:pPr>
        <w:pStyle w:val="Heading3"/>
        <w:numPr>
          <w:ilvl w:val="1"/>
          <w:numId w:val="12"/>
        </w:numPr>
        <w:spacing w:before="480"/>
        <w:ind w:left="567" w:hanging="567"/>
      </w:pPr>
      <w:bookmarkStart w:id="173" w:name="_Toc32236305"/>
      <w:r>
        <w:t>Minimum a</w:t>
      </w:r>
      <w:r w:rsidR="00E61658" w:rsidRPr="00DD2426">
        <w:t>rchiving period</w:t>
      </w:r>
      <w:bookmarkEnd w:id="173"/>
    </w:p>
    <w:p w14:paraId="59A0FF7A" w14:textId="6D1D03BE" w:rsidR="00BF5E97" w:rsidRPr="00DD2426" w:rsidRDefault="0037449E" w:rsidP="00DD2426">
      <w:pPr>
        <w:pStyle w:val="Instruction"/>
        <w:rPr>
          <w:b/>
        </w:rPr>
      </w:pPr>
      <w:r w:rsidRPr="00E23854">
        <w:t>What is the minimum, mandatory retention period for the data for this project?</w:t>
      </w:r>
      <w:r w:rsidRPr="003E4CF0">
        <w:t xml:space="preserve"> </w:t>
      </w:r>
      <w:r w:rsidR="00BF5E97" w:rsidRPr="00DD2426">
        <w:t>The time period for which study data, information and documents must be retained (the archive period) is determined by the type of research and relevant legislation, code and guidelines.  Where more than one legislation/code/guideline is relevant, the one with the longest retention period applies.</w:t>
      </w:r>
      <w:r w:rsidR="00D60889">
        <w:t xml:space="preserve"> </w:t>
      </w:r>
      <w:r w:rsidR="00BF5E97" w:rsidRPr="00DD2426">
        <w:rPr>
          <w:b/>
        </w:rPr>
        <w:t xml:space="preserve">However, also keep in mind the importance placed in the updated (2018) National Statement on collecting and retaining data and information for use by future research projects so that the benefits of research can be shared [NS 3.1.50).  </w:t>
      </w:r>
    </w:p>
    <w:p w14:paraId="1075D978" w14:textId="0D258B0F" w:rsidR="00BF5E97" w:rsidRPr="00DD2426" w:rsidRDefault="00BF5E97" w:rsidP="00BF5E97">
      <w:pPr>
        <w:spacing w:after="0"/>
        <w:ind w:left="142"/>
        <w:rPr>
          <w:color w:val="808080" w:themeColor="background1" w:themeShade="80"/>
        </w:rPr>
      </w:pPr>
      <w:r w:rsidRPr="00DD2426">
        <w:rPr>
          <w:color w:val="808080" w:themeColor="background1" w:themeShade="80"/>
        </w:rPr>
        <w:t xml:space="preserve">Below is some guidance on current minimum retention requirements for research in Australia - contact the RCH Research Ethics Governance group to further discuss the requirements for your particular study. You must also comply with </w:t>
      </w:r>
      <w:hyperlink r:id="rId25" w:history="1">
        <w:r w:rsidRPr="00AB2174">
          <w:rPr>
            <w:rStyle w:val="Hyperlink"/>
          </w:rPr>
          <w:t>MCRI</w:t>
        </w:r>
        <w:r w:rsidR="00AB2174" w:rsidRPr="00AB2174">
          <w:rPr>
            <w:rStyle w:val="Hyperlink"/>
          </w:rPr>
          <w:t>’s</w:t>
        </w:r>
        <w:r w:rsidR="00AB2174">
          <w:rPr>
            <w:rStyle w:val="Hyperlink"/>
          </w:rPr>
          <w:t xml:space="preserve"> </w:t>
        </w:r>
        <w:r w:rsidRPr="00AB2174">
          <w:rPr>
            <w:rStyle w:val="Hyperlink"/>
          </w:rPr>
          <w:t>data management policies</w:t>
        </w:r>
      </w:hyperlink>
      <w:r w:rsidRPr="00DD2426">
        <w:rPr>
          <w:color w:val="808080" w:themeColor="background1" w:themeShade="80"/>
        </w:rPr>
        <w:t>.</w:t>
      </w:r>
      <w:r w:rsidR="00AB2174" w:rsidRPr="00AB2174">
        <w:t xml:space="preserve"> </w:t>
      </w:r>
    </w:p>
    <w:p w14:paraId="14248486" w14:textId="77777777" w:rsidR="00BF5E97" w:rsidRPr="00DD2426" w:rsidRDefault="00BF5E97" w:rsidP="00BF5E97">
      <w:pPr>
        <w:numPr>
          <w:ilvl w:val="0"/>
          <w:numId w:val="36"/>
        </w:numPr>
        <w:spacing w:before="0" w:after="200"/>
        <w:contextualSpacing/>
        <w:rPr>
          <w:color w:val="808080" w:themeColor="background1" w:themeShade="80"/>
        </w:rPr>
      </w:pPr>
      <w:r w:rsidRPr="00DD2426">
        <w:rPr>
          <w:color w:val="808080" w:themeColor="background1" w:themeShade="80"/>
        </w:rPr>
        <w:t>All research – in general at least 5 years from publication (The Australian Code for the Responsible Conduct of Research 2007)*</w:t>
      </w:r>
    </w:p>
    <w:p w14:paraId="57FCB76F" w14:textId="77777777" w:rsidR="00BF5E97" w:rsidRPr="00DD2426" w:rsidRDefault="00BF5E97" w:rsidP="00BF5E97">
      <w:pPr>
        <w:numPr>
          <w:ilvl w:val="0"/>
          <w:numId w:val="36"/>
        </w:numPr>
        <w:spacing w:before="0" w:after="200"/>
        <w:contextualSpacing/>
        <w:rPr>
          <w:color w:val="808080" w:themeColor="background1" w:themeShade="80"/>
        </w:rPr>
      </w:pPr>
      <w:r w:rsidRPr="00DD2426">
        <w:rPr>
          <w:color w:val="808080" w:themeColor="background1" w:themeShade="80"/>
        </w:rPr>
        <w:t xml:space="preserve">All research – retention of any new health data for at least 7 years for adults or until age 25 for children [VIC HRA] </w:t>
      </w:r>
    </w:p>
    <w:p w14:paraId="1516045B" w14:textId="77777777" w:rsidR="00BF5E97" w:rsidRPr="00DD2426" w:rsidRDefault="00BF5E97" w:rsidP="00BF5E97">
      <w:pPr>
        <w:numPr>
          <w:ilvl w:val="0"/>
          <w:numId w:val="35"/>
        </w:numPr>
        <w:spacing w:before="0" w:after="120"/>
        <w:contextualSpacing/>
        <w:rPr>
          <w:color w:val="808080" w:themeColor="background1" w:themeShade="80"/>
        </w:rPr>
      </w:pPr>
      <w:r w:rsidRPr="00DD2426">
        <w:rPr>
          <w:color w:val="808080" w:themeColor="background1" w:themeShade="80"/>
        </w:rPr>
        <w:t>Clinical trials - must archive for at least 15 year post-trial completion (TGA) or until child aged 25 years (whichever is the later) (VIC HRA)</w:t>
      </w:r>
    </w:p>
    <w:p w14:paraId="08B1C12C" w14:textId="77777777" w:rsidR="00BF5E97" w:rsidRPr="00DD2426" w:rsidRDefault="00BF5E97" w:rsidP="00BF5E97">
      <w:pPr>
        <w:numPr>
          <w:ilvl w:val="0"/>
          <w:numId w:val="35"/>
        </w:numPr>
        <w:spacing w:before="0" w:after="120"/>
        <w:contextualSpacing/>
        <w:rPr>
          <w:color w:val="808080" w:themeColor="background1" w:themeShade="80"/>
        </w:rPr>
      </w:pPr>
      <w:r w:rsidRPr="00DD2426">
        <w:rPr>
          <w:color w:val="808080" w:themeColor="background1" w:themeShade="80"/>
        </w:rPr>
        <w:t>Gene therapy research data - must retain permanently (The Australian Code for the Responsible Conduct of Research 2007)*</w:t>
      </w:r>
    </w:p>
    <w:p w14:paraId="264C6B9C" w14:textId="77777777" w:rsidR="00BF5E97" w:rsidRPr="00DD2426" w:rsidRDefault="00BF5E97" w:rsidP="00BF5E97">
      <w:pPr>
        <w:numPr>
          <w:ilvl w:val="0"/>
          <w:numId w:val="35"/>
        </w:numPr>
        <w:spacing w:before="0" w:after="120"/>
        <w:contextualSpacing/>
        <w:rPr>
          <w:color w:val="808080" w:themeColor="background1" w:themeShade="80"/>
        </w:rPr>
      </w:pPr>
      <w:r w:rsidRPr="00DD2426">
        <w:rPr>
          <w:color w:val="808080" w:themeColor="background1" w:themeShade="80"/>
        </w:rPr>
        <w:t>Research that has community or heritage value - must retain permanently, preferably within a national collection (The Australian Code for the Responsible Conduct of Research 2007)*</w:t>
      </w:r>
    </w:p>
    <w:p w14:paraId="5CC9031B" w14:textId="77777777" w:rsidR="00BF5E97" w:rsidRPr="00DD2426" w:rsidRDefault="00BF5E97" w:rsidP="00DD2426">
      <w:pPr>
        <w:spacing w:before="0" w:after="120"/>
        <w:ind w:left="360"/>
        <w:contextualSpacing/>
        <w:rPr>
          <w:color w:val="808080" w:themeColor="background1" w:themeShade="80"/>
        </w:rPr>
      </w:pPr>
      <w:r w:rsidRPr="00DD2426">
        <w:rPr>
          <w:color w:val="808080" w:themeColor="background1" w:themeShade="80"/>
        </w:rPr>
        <w:t>* The revamped Code (2018) does not include guidance on required data retention periods - we are awaiting the release of the supporting guide “Management of Data and Information in Research”.</w:t>
      </w:r>
    </w:p>
    <w:p w14:paraId="26890EEF" w14:textId="77777777" w:rsidR="00BF5E97" w:rsidRDefault="00BF5E97" w:rsidP="00DD2426">
      <w:pPr>
        <w:pStyle w:val="Instruction"/>
      </w:pPr>
      <w:r w:rsidRPr="00DD2426">
        <w:t xml:space="preserve">Describe how long and where all research data, information and documents will be kept following the end of the study. During the archive period, data should be stored in a way that allows re-identification in case this is needed (e.g. for regulatory audits). Outline how the data will be secured and how confidentiality of stored data will be ensured. </w:t>
      </w:r>
    </w:p>
    <w:p w14:paraId="583E9F84" w14:textId="2AE67453" w:rsidR="00D60889" w:rsidRPr="00DD2426" w:rsidRDefault="00D60889" w:rsidP="00DD2426">
      <w:pPr>
        <w:pStyle w:val="Instruction"/>
      </w:pPr>
      <w:r>
        <w:t>What data and documents are to be placed in MCRI's figshare system? https://</w:t>
      </w:r>
      <w:r w:rsidRPr="00D60889">
        <w:t>mcri.figshare.com/</w:t>
      </w:r>
      <w:r>
        <w:t xml:space="preserve"> This is a place where project documents, datasets, publications etc. can be archived and published, either publically or privately</w:t>
      </w:r>
      <w:r w:rsidR="00677FD0">
        <w:t xml:space="preserve">. Private publication might be desirable </w:t>
      </w:r>
      <w:r>
        <w:t xml:space="preserve">where there copyright restrictions </w:t>
      </w:r>
      <w:r w:rsidR="00677FD0">
        <w:t>apply (e.g. for journal articles) or (e.g. for datasets) where an access request process applies (e.g. for datasets).</w:t>
      </w:r>
    </w:p>
    <w:p w14:paraId="730E9E6B" w14:textId="77777777" w:rsidR="00BF5E97" w:rsidRPr="00DD2426" w:rsidRDefault="00BF5E97" w:rsidP="00DD2426">
      <w:pPr>
        <w:pStyle w:val="Instruction"/>
      </w:pPr>
      <w:r w:rsidRPr="00DD2426">
        <w:t>State who (i.e. person’s position) will be the custodian during the archive period, who will have access to the stored data and outline any procedures that may be followed to dispose of the data at the end of the archival period.</w:t>
      </w:r>
    </w:p>
    <w:p w14:paraId="5D68A03F" w14:textId="77777777" w:rsidR="006F3D9B" w:rsidRDefault="006F3D9B" w:rsidP="006F3D9B">
      <w:pPr>
        <w:pStyle w:val="Instruction"/>
      </w:pPr>
      <w:r>
        <w:t>Where will electronic and non-electronic data be stored long term?</w:t>
      </w:r>
    </w:p>
    <w:p w14:paraId="11D8718C" w14:textId="77777777" w:rsidR="006F3D9B" w:rsidRDefault="006F3D9B" w:rsidP="006F3D9B">
      <w:pPr>
        <w:pStyle w:val="Instruction"/>
      </w:pPr>
      <w:r>
        <w:t>What are the retrieval implications (e.g. lead times, costs)</w:t>
      </w:r>
    </w:p>
    <w:p w14:paraId="46E6D928" w14:textId="5014F644" w:rsidR="00E61658" w:rsidRPr="00DD2426" w:rsidRDefault="006F3D9B" w:rsidP="00DD2426">
      <w:pPr>
        <w:pStyle w:val="Heading3"/>
        <w:numPr>
          <w:ilvl w:val="2"/>
          <w:numId w:val="12"/>
        </w:numPr>
        <w:spacing w:before="480"/>
      </w:pPr>
      <w:r>
        <w:t xml:space="preserve"> </w:t>
      </w:r>
      <w:bookmarkStart w:id="174" w:name="_Toc32236306"/>
      <w:r w:rsidR="00E61658" w:rsidRPr="00DD2426">
        <w:t>Destruction</w:t>
      </w:r>
      <w:r w:rsidR="00DC769B">
        <w:t xml:space="preserve"> after minimum retention period</w:t>
      </w:r>
      <w:r>
        <w:t xml:space="preserve"> (if applicable)</w:t>
      </w:r>
      <w:bookmarkEnd w:id="174"/>
      <w:r>
        <w:t xml:space="preserve"> </w:t>
      </w:r>
    </w:p>
    <w:p w14:paraId="6C17378E" w14:textId="77777777" w:rsidR="00DB5720" w:rsidRPr="006963AB" w:rsidRDefault="00DB5720" w:rsidP="00DD2426">
      <w:pPr>
        <w:pStyle w:val="Instruction"/>
      </w:pPr>
      <w:r w:rsidRPr="006963AB">
        <w:t xml:space="preserve">The National Statement specifies that research data should be retained and made available for future research projects, except where there are justifiable ethical reasons. Indicate the plan for long-term data retention for this research project. </w:t>
      </w:r>
    </w:p>
    <w:p w14:paraId="2D77027B" w14:textId="77777777" w:rsidR="006F3D9B" w:rsidRDefault="006F3D9B" w:rsidP="00DD2426">
      <w:pPr>
        <w:pStyle w:val="Instruction"/>
        <w:spacing w:after="0"/>
      </w:pPr>
      <w:r w:rsidRPr="00E3537B">
        <w:t xml:space="preserve">If the plan is to destroy data and documents after the required archive period, state this here </w:t>
      </w:r>
      <w:r>
        <w:t>and s</w:t>
      </w:r>
      <w:r w:rsidRPr="005F3312">
        <w:t>pecify that records should not be destroyed without the written consent of the Site Principal Investigator</w:t>
      </w:r>
      <w:r>
        <w:t xml:space="preserve"> / </w:t>
      </w:r>
      <w:r w:rsidRPr="005F3312">
        <w:t>Coordinating Principal Investigator</w:t>
      </w:r>
      <w:r>
        <w:t>*</w:t>
      </w:r>
      <w:r w:rsidRPr="005F3312">
        <w:t xml:space="preserve"> </w:t>
      </w:r>
      <w:r>
        <w:t>/ Sponsor-Investigator*</w:t>
      </w:r>
      <w:r w:rsidRPr="005F3312">
        <w:t xml:space="preserve">. </w:t>
      </w:r>
    </w:p>
    <w:p w14:paraId="2BAEE277" w14:textId="421F0E23" w:rsidR="006F3D9B" w:rsidRDefault="006F3D9B" w:rsidP="00DD2426">
      <w:pPr>
        <w:pStyle w:val="Instruction"/>
        <w:spacing w:before="120"/>
        <w:ind w:left="284"/>
      </w:pPr>
      <w:r>
        <w:t>*</w:t>
      </w:r>
      <w:r w:rsidRPr="005F3312">
        <w:t xml:space="preserve">In multi-site studies, the Coordinating Principal Investigator </w:t>
      </w:r>
      <w:r>
        <w:t>/ / Sponsor-Investigator</w:t>
      </w:r>
      <w:r w:rsidRPr="005F3312">
        <w:t xml:space="preserve"> should inform </w:t>
      </w:r>
      <w:r>
        <w:t xml:space="preserve">the </w:t>
      </w:r>
      <w:r w:rsidRPr="005F3312">
        <w:t>Site Principal Investigators when these documents no longer need to be retained.</w:t>
      </w:r>
    </w:p>
    <w:p w14:paraId="7CE18220" w14:textId="74A10B2C" w:rsidR="00BF5E97" w:rsidRPr="00DD2426" w:rsidRDefault="006F3D9B" w:rsidP="00DD2426">
      <w:pPr>
        <w:pStyle w:val="Instruction"/>
        <w:spacing w:after="120"/>
      </w:pPr>
      <w:r>
        <w:lastRenderedPageBreak/>
        <w:t>D</w:t>
      </w:r>
      <w:r w:rsidR="00BF5E97" w:rsidRPr="00DD2426">
        <w:t xml:space="preserve">escribe the planned method of destruction.  Secure destruction of research data involves using irreversible methods to ensure that the data is no longer usable. It is particularly critical that confidential or sensitive data is made unreadable. </w:t>
      </w:r>
    </w:p>
    <w:p w14:paraId="7249F1BE" w14:textId="77777777" w:rsidR="00BF5E97" w:rsidRPr="00DD2426" w:rsidRDefault="00BF5E97" w:rsidP="00DD2426">
      <w:pPr>
        <w:pStyle w:val="Instruction"/>
        <w:numPr>
          <w:ilvl w:val="0"/>
          <w:numId w:val="41"/>
        </w:numPr>
        <w:spacing w:before="120" w:after="0"/>
        <w:ind w:left="714" w:hanging="357"/>
      </w:pPr>
      <w:r w:rsidRPr="00DD2426">
        <w:t xml:space="preserve">Hardcopies should be disposed of via a confidential shredding process. </w:t>
      </w:r>
    </w:p>
    <w:p w14:paraId="19CC0A6D" w14:textId="77777777" w:rsidR="00BF5E97" w:rsidRPr="00DD2426" w:rsidRDefault="00BF5E97" w:rsidP="00DD2426">
      <w:pPr>
        <w:pStyle w:val="Instruction"/>
        <w:numPr>
          <w:ilvl w:val="0"/>
          <w:numId w:val="41"/>
        </w:numPr>
        <w:spacing w:before="120" w:after="120"/>
        <w:ind w:left="714" w:hanging="357"/>
      </w:pPr>
      <w:r w:rsidRPr="00DD2426">
        <w:t xml:space="preserve">For electronic data, note that deleting files does not destroy the information completely; it may be necessary to utilise software which permanently erases data* (Seek guidance from MCRI IT). Consider also other data devices. </w:t>
      </w:r>
    </w:p>
    <w:p w14:paraId="43B8A993" w14:textId="3042D573" w:rsidR="00BF5E97" w:rsidRDefault="00BF5E97" w:rsidP="00DD2426">
      <w:pPr>
        <w:pStyle w:val="Instruction"/>
        <w:spacing w:before="0"/>
        <w:ind w:left="851"/>
      </w:pPr>
      <w:r w:rsidRPr="00DD2426">
        <w:t>* It may not actually be possible to completely expunge data fr</w:t>
      </w:r>
      <w:r w:rsidR="006F3D9B" w:rsidRPr="00DD2426">
        <w:t xml:space="preserve">om institutional backups [i.e. </w:t>
      </w:r>
      <w:r w:rsidRPr="00DD2426">
        <w:t xml:space="preserve">back-up tapes held off-site]. </w:t>
      </w:r>
    </w:p>
    <w:p w14:paraId="00EFDCFA" w14:textId="77777777" w:rsidR="00E61658" w:rsidRPr="00DD2426" w:rsidRDefault="00E61658" w:rsidP="00DD2426">
      <w:pPr>
        <w:pStyle w:val="Heading3"/>
        <w:numPr>
          <w:ilvl w:val="1"/>
          <w:numId w:val="12"/>
        </w:numPr>
        <w:spacing w:before="480"/>
      </w:pPr>
      <w:bookmarkStart w:id="175" w:name="_Toc32236307"/>
      <w:r w:rsidRPr="00DD2426">
        <w:t>Long-term custodianship (after archive period finished)</w:t>
      </w:r>
      <w:bookmarkEnd w:id="175"/>
    </w:p>
    <w:p w14:paraId="6389BC13" w14:textId="6D3DF8EA" w:rsidR="00E61658" w:rsidRPr="00DD2426" w:rsidRDefault="00E61658" w:rsidP="00DD2426">
      <w:pPr>
        <w:pStyle w:val="Instruction"/>
      </w:pPr>
      <w:r w:rsidRPr="00DD2426">
        <w:t xml:space="preserve">As noted </w:t>
      </w:r>
      <w:r w:rsidR="00DB5720">
        <w:t>above</w:t>
      </w:r>
      <w:r w:rsidRPr="00DD2426">
        <w:t xml:space="preserve">, the National Statement specifies that research data should be retained and made available for future research projects, except where there are justifiable ethical reasons. Indicate the plan for long-term data retention for this research project. After the archive period, the data may be anonymised for preservation to reduce the risk of re-identification. As outlined previously, technological advances mean that identification can occur even where data and/or information has never been labelled with individual identifiers or from which identifiers have been permanently removed (e.g. linking to other data sets that contain identifiers). The risk of re-identification is related to the data context as well as what it will be used with and for. </w:t>
      </w:r>
    </w:p>
    <w:p w14:paraId="39B3DC0C" w14:textId="77777777" w:rsidR="00E94380" w:rsidRDefault="00E94380" w:rsidP="001C0B87">
      <w:pPr>
        <w:pStyle w:val="Heading3"/>
        <w:numPr>
          <w:ilvl w:val="1"/>
          <w:numId w:val="12"/>
        </w:numPr>
        <w:spacing w:before="480"/>
      </w:pPr>
      <w:bookmarkStart w:id="176" w:name="_Toc32236308"/>
      <w:r>
        <w:t>Responsibilities</w:t>
      </w:r>
      <w:bookmarkEnd w:id="176"/>
    </w:p>
    <w:p w14:paraId="573B855F" w14:textId="69A8F43E" w:rsidR="00E94380" w:rsidRDefault="00E94380" w:rsidP="00DD2426">
      <w:pPr>
        <w:pStyle w:val="Instruction"/>
      </w:pPr>
      <w:r>
        <w:t>Think about how responsibilities should be passed on at the completion of the project.</w:t>
      </w:r>
    </w:p>
    <w:p w14:paraId="648FEFD0" w14:textId="3601157C" w:rsidR="00E61658" w:rsidRPr="00DD2426" w:rsidRDefault="00E61658" w:rsidP="00DD2426">
      <w:pPr>
        <w:pStyle w:val="Instruction"/>
      </w:pPr>
      <w:r w:rsidRPr="00DD2426">
        <w:t xml:space="preserve">State who (i.e. person’s position) will be the long-term custodian following the archive period.   </w:t>
      </w:r>
    </w:p>
    <w:p w14:paraId="01B3A932" w14:textId="53C258DC" w:rsidR="00E94380" w:rsidRDefault="00E94380" w:rsidP="001C0B87">
      <w:pPr>
        <w:pStyle w:val="Heading3"/>
        <w:numPr>
          <w:ilvl w:val="1"/>
          <w:numId w:val="12"/>
        </w:numPr>
        <w:spacing w:before="480"/>
      </w:pPr>
      <w:bookmarkStart w:id="177" w:name="_Toc12454051"/>
      <w:bookmarkStart w:id="178" w:name="_Toc12525169"/>
      <w:bookmarkStart w:id="179" w:name="_Toc12529331"/>
      <w:bookmarkStart w:id="180" w:name="_Toc12532112"/>
      <w:bookmarkStart w:id="181" w:name="_Toc12532221"/>
      <w:bookmarkStart w:id="182" w:name="_Toc12874507"/>
      <w:bookmarkStart w:id="183" w:name="_Toc12874574"/>
      <w:bookmarkStart w:id="184" w:name="_Toc12892211"/>
      <w:bookmarkStart w:id="185" w:name="_Toc12454052"/>
      <w:bookmarkStart w:id="186" w:name="_Toc12525170"/>
      <w:bookmarkStart w:id="187" w:name="_Toc12529332"/>
      <w:bookmarkStart w:id="188" w:name="_Toc12532113"/>
      <w:bookmarkStart w:id="189" w:name="_Toc12532222"/>
      <w:bookmarkStart w:id="190" w:name="_Toc12874508"/>
      <w:bookmarkStart w:id="191" w:name="_Toc12874575"/>
      <w:bookmarkStart w:id="192" w:name="_Toc12892212"/>
      <w:bookmarkStart w:id="193" w:name="_Toc32236309"/>
      <w:bookmarkStart w:id="194" w:name="_Toc32236310"/>
      <w:bookmarkStart w:id="195" w:name="_Toc32236311"/>
      <w:bookmarkStart w:id="196" w:name="_Toc32236312"/>
      <w:bookmarkStart w:id="197" w:name="_Toc32236313"/>
      <w:bookmarkStart w:id="198" w:name="_Toc32236314"/>
      <w:bookmarkStart w:id="199" w:name="_Toc32236315"/>
      <w:bookmarkStart w:id="200" w:name="_Toc32236316"/>
      <w:bookmarkStart w:id="201" w:name="_Toc32236317"/>
      <w:bookmarkStart w:id="202" w:name="_Toc32236318"/>
      <w:bookmarkStart w:id="203" w:name="_Toc32236319"/>
      <w:bookmarkStart w:id="204" w:name="_Toc32236320"/>
      <w:bookmarkStart w:id="205" w:name="_Toc32236321"/>
      <w:bookmarkStart w:id="206" w:name="_Toc32236322"/>
      <w:bookmarkStart w:id="207" w:name="_Toc32236323"/>
      <w:bookmarkStart w:id="208" w:name="_Toc32236324"/>
      <w:bookmarkStart w:id="209" w:name="_Toc32236325"/>
      <w:bookmarkStart w:id="210" w:name="_Toc32236326"/>
      <w:bookmarkStart w:id="211" w:name="_Toc32236327"/>
      <w:bookmarkStart w:id="212" w:name="_Toc32236328"/>
      <w:bookmarkStart w:id="213" w:name="_Toc32236329"/>
      <w:bookmarkStart w:id="214" w:name="_Toc32236330"/>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t xml:space="preserve">Data Re-use </w:t>
      </w:r>
      <w:r w:rsidR="00A3007F">
        <w:t xml:space="preserve">and </w:t>
      </w:r>
      <w:r>
        <w:t xml:space="preserve">Sharing </w:t>
      </w:r>
      <w:r w:rsidR="00A3007F">
        <w:t>(</w:t>
      </w:r>
      <w:r>
        <w:t>Internal and External</w:t>
      </w:r>
      <w:r w:rsidR="00A3007F">
        <w:t>)</w:t>
      </w:r>
      <w:bookmarkEnd w:id="214"/>
    </w:p>
    <w:p w14:paraId="47137482" w14:textId="23595C3D" w:rsidR="00D4509A" w:rsidRPr="00DD2426" w:rsidRDefault="0052301F" w:rsidP="00DD2426">
      <w:pPr>
        <w:pStyle w:val="Instruction"/>
        <w:spacing w:after="120"/>
      </w:pPr>
      <w:r>
        <w:t>Will data be made available to other researchers?</w:t>
      </w:r>
      <w:r w:rsidR="00E94380">
        <w:t xml:space="preserve"> </w:t>
      </w:r>
      <w:r>
        <w:t>Under what conditions?</w:t>
      </w:r>
      <w:r w:rsidR="00D4509A">
        <w:t xml:space="preserve"> As mentioned previously, </w:t>
      </w:r>
      <w:r w:rsidR="00D4509A" w:rsidRPr="00DD2426">
        <w:t xml:space="preserve">the National Statement requires research data be made available for future research projects </w:t>
      </w:r>
      <w:r w:rsidR="00D4509A">
        <w:t>e</w:t>
      </w:r>
      <w:r w:rsidR="00D4509A" w:rsidRPr="00DD2426">
        <w:t xml:space="preserve">xcept where there are justifiable ethical reasons, (see extract below). Indicate the plan for whether data will be shared following completion, analysis and publication of this study; justify if the plan is not to share the data. </w:t>
      </w:r>
    </w:p>
    <w:p w14:paraId="50697279" w14:textId="77777777" w:rsidR="00D4509A" w:rsidRPr="00DD2426" w:rsidRDefault="00D4509A" w:rsidP="00D4509A">
      <w:pPr>
        <w:numPr>
          <w:ilvl w:val="0"/>
          <w:numId w:val="45"/>
        </w:numPr>
        <w:spacing w:before="0" w:after="0"/>
        <w:contextualSpacing/>
        <w:rPr>
          <w:color w:val="808080" w:themeColor="background1" w:themeShade="80"/>
        </w:rPr>
      </w:pPr>
      <w:r w:rsidRPr="00DD2426">
        <w:rPr>
          <w:color w:val="808080" w:themeColor="background1" w:themeShade="80"/>
        </w:rPr>
        <w:t>“In the absence of justifiable ethical reasons (such as respect for cultural ownership or unmanageable risks to the privacy of research participants) and to promote access to the benefits of research, researchers should collect and store data or information generated by research projects in such a way that they can be used in future research projects. Where a researcher believes there are valid reasons for not making data or information accessible, this must be justified.” (NS 3.1.50).</w:t>
      </w:r>
    </w:p>
    <w:p w14:paraId="5A5BAF97" w14:textId="0A6C1C3C" w:rsidR="00D4509A" w:rsidRDefault="00D4509A" w:rsidP="00DD2426">
      <w:pPr>
        <w:pStyle w:val="Instruction"/>
      </w:pPr>
      <w:r w:rsidRPr="00DD2426">
        <w:t>Data sharing statements should indicate the following: whether individual de-identified participant data (including data dictionaries) will be shared; what data in particular will be shared; whether additional, related documents will be available (e.g. study protocol, statistical analysis plan, etc.); when the data will become available and for how long; by what access criteria data will be shared (including with whom, for what types of analysis). Ensure you seek appropriate consent (i.e. extended or unspecified consent) for this.</w:t>
      </w:r>
    </w:p>
    <w:p w14:paraId="50A3209A" w14:textId="77777777" w:rsidR="00030E8F" w:rsidRDefault="00030E8F" w:rsidP="00DD2426">
      <w:pPr>
        <w:pStyle w:val="Instruction"/>
        <w:spacing w:before="120" w:after="120"/>
      </w:pPr>
      <w:r>
        <w:t xml:space="preserve">Note that </w:t>
      </w:r>
      <w:r w:rsidRPr="00FE1FFA">
        <w:t xml:space="preserve">MCRI is currently (as of </w:t>
      </w:r>
      <w:r>
        <w:t>July</w:t>
      </w:r>
      <w:r w:rsidRPr="00FE1FFA">
        <w:t xml:space="preserve"> 2019) developing a policy/procedure for the process involved in sharing data for future ethically-approved research</w:t>
      </w:r>
      <w:r>
        <w:t>. This will include aspects such as:</w:t>
      </w:r>
    </w:p>
    <w:p w14:paraId="3B8117FE" w14:textId="470469F5" w:rsidR="00030E8F" w:rsidRDefault="00030E8F" w:rsidP="00DD2426">
      <w:pPr>
        <w:pStyle w:val="Instruction"/>
        <w:numPr>
          <w:ilvl w:val="0"/>
          <w:numId w:val="45"/>
        </w:numPr>
        <w:spacing w:before="120" w:after="120"/>
      </w:pPr>
      <w:r>
        <w:t>Discoverability (e.g. how will people know your project exists and how will they find out more?</w:t>
      </w:r>
      <w:r w:rsidRPr="00030E8F">
        <w:t xml:space="preserve"> </w:t>
      </w:r>
      <w:r>
        <w:t>Will it be via project/metadata registration e.g. MCRI Research Repository, RCH Research Ethics Governance office, clinical trial registries (e.g. clinicaltrials.gov)?</w:t>
      </w:r>
    </w:p>
    <w:p w14:paraId="283712C2" w14:textId="130D6F9B" w:rsidR="00030E8F" w:rsidRDefault="00030E8F" w:rsidP="00DD2426">
      <w:pPr>
        <w:pStyle w:val="Instruction"/>
        <w:numPr>
          <w:ilvl w:val="0"/>
          <w:numId w:val="45"/>
        </w:numPr>
        <w:spacing w:before="120" w:after="120"/>
      </w:pPr>
      <w:r>
        <w:t>Approval (i.e. who will receive the requests and who will approve release?)</w:t>
      </w:r>
    </w:p>
    <w:p w14:paraId="69A1F2C0" w14:textId="002CB671" w:rsidR="002420A9" w:rsidRPr="001C0B87" w:rsidRDefault="002420A9" w:rsidP="00DD2426">
      <w:pPr>
        <w:pStyle w:val="Instruction"/>
        <w:numPr>
          <w:ilvl w:val="0"/>
          <w:numId w:val="45"/>
        </w:numPr>
      </w:pPr>
      <w:r>
        <w:t>Transfer – How will data be transferred?</w:t>
      </w:r>
      <w:r w:rsidR="00030E8F">
        <w:t xml:space="preserve"> </w:t>
      </w:r>
      <w:r w:rsidR="00030E8F" w:rsidRPr="001C0B87">
        <w:t xml:space="preserve">Might it be via </w:t>
      </w:r>
      <w:r w:rsidR="00622D0F" w:rsidRPr="001C0B87">
        <w:t xml:space="preserve">OwnCloud, </w:t>
      </w:r>
      <w:r w:rsidRPr="001C0B87">
        <w:t xml:space="preserve">REDCap SendIt, dedicated REDCap project, email (with </w:t>
      </w:r>
      <w:r w:rsidR="00622D0F" w:rsidRPr="001C0B87">
        <w:t>password protection</w:t>
      </w:r>
      <w:r w:rsidRPr="001C0B87">
        <w:t xml:space="preserve"> e.g. </w:t>
      </w:r>
      <w:r w:rsidR="00622D0F" w:rsidRPr="001C0B87">
        <w:t>using 7Zip</w:t>
      </w:r>
      <w:r w:rsidRPr="001C0B87">
        <w:t>)</w:t>
      </w:r>
      <w:r w:rsidR="00030E8F" w:rsidRPr="001C0B87">
        <w:t xml:space="preserve"> or</w:t>
      </w:r>
      <w:r w:rsidRPr="001C0B87">
        <w:t xml:space="preserve"> other service?</w:t>
      </w:r>
    </w:p>
    <w:p w14:paraId="3F8D5C76" w14:textId="61D7DE70" w:rsidR="00E94380" w:rsidRPr="00DD2426" w:rsidRDefault="00C761F4" w:rsidP="00DD2426">
      <w:pPr>
        <w:pStyle w:val="Instruction"/>
        <w:spacing w:before="120" w:after="120"/>
      </w:pPr>
      <w:r>
        <w:lastRenderedPageBreak/>
        <w:t>In the meantime, s</w:t>
      </w:r>
      <w:r w:rsidR="00030E8F" w:rsidRPr="00DD2426">
        <w:t>ee below for an example of a d</w:t>
      </w:r>
      <w:r w:rsidR="00E94380" w:rsidRPr="00DD2426">
        <w:t>ata sharing</w:t>
      </w:r>
      <w:r w:rsidR="00030E8F" w:rsidRPr="00DD2426">
        <w:t xml:space="preserve"> statement</w:t>
      </w:r>
      <w:r w:rsidR="00E94380" w:rsidRPr="00DD2426">
        <w:t xml:space="preserve"> </w:t>
      </w:r>
      <w:r>
        <w:t xml:space="preserve">which covers some aspects of data sharing. </w:t>
      </w:r>
      <w:r w:rsidR="00677FD0">
        <w:t xml:space="preserve">Aspects </w:t>
      </w:r>
      <w:r>
        <w:t>such as who will approve the access and how it will be transferred have not yet been included. R</w:t>
      </w:r>
      <w:r w:rsidR="00E94380" w:rsidRPr="00DD2426">
        <w:t>eview and customise for your study</w:t>
      </w:r>
      <w:r w:rsidR="00A52D97">
        <w:t>.</w:t>
      </w:r>
      <w:r w:rsidR="00E94380" w:rsidRPr="00DD2426">
        <w:t xml:space="preserve"> </w:t>
      </w:r>
    </w:p>
    <w:p w14:paraId="2D20E546" w14:textId="2AA449F0" w:rsidR="00E94380" w:rsidRPr="00DD2426" w:rsidRDefault="00A52D97" w:rsidP="00DD2426">
      <w:pPr>
        <w:pStyle w:val="Instruction"/>
        <w:spacing w:before="120" w:after="120"/>
        <w:rPr>
          <w:i/>
        </w:rPr>
      </w:pPr>
      <w:r w:rsidRPr="00DD2426">
        <w:rPr>
          <w:i/>
        </w:rPr>
        <w:t>“</w:t>
      </w:r>
      <w:r w:rsidR="00E94380" w:rsidRPr="00DD2426">
        <w:rPr>
          <w:i/>
        </w:rPr>
        <w:t xml:space="preserve">Beginning ‘x’ months following analysis and article publication, the following will be made available long-term for use by future researchers from a recognised research institution whose proposed use of the data has been ethically reviewed and approved by an independent committee and who accept MCRI’s conditions for access: </w:t>
      </w:r>
    </w:p>
    <w:p w14:paraId="62087011" w14:textId="77777777" w:rsidR="00E94380" w:rsidRPr="00DD2426" w:rsidRDefault="00E94380" w:rsidP="00DD2426">
      <w:pPr>
        <w:pStyle w:val="Instruction"/>
        <w:numPr>
          <w:ilvl w:val="0"/>
          <w:numId w:val="45"/>
        </w:numPr>
        <w:spacing w:before="120" w:after="120"/>
        <w:rPr>
          <w:i/>
        </w:rPr>
      </w:pPr>
      <w:r w:rsidRPr="00DD2426">
        <w:rPr>
          <w:i/>
        </w:rPr>
        <w:t>Individual participant data that underlie the results reported in this article after de-identification (text, tables, figures and appendices)</w:t>
      </w:r>
    </w:p>
    <w:p w14:paraId="78C01A82" w14:textId="1DD05114" w:rsidR="00E94380" w:rsidRPr="00DD2426" w:rsidRDefault="00E94380" w:rsidP="00DD2426">
      <w:pPr>
        <w:pStyle w:val="Instruction"/>
        <w:numPr>
          <w:ilvl w:val="0"/>
          <w:numId w:val="45"/>
        </w:numPr>
        <w:spacing w:before="120" w:after="120"/>
        <w:rPr>
          <w:i/>
        </w:rPr>
      </w:pPr>
      <w:r w:rsidRPr="00DD2426">
        <w:rPr>
          <w:i/>
        </w:rPr>
        <w:t xml:space="preserve">Study protocol, </w:t>
      </w:r>
      <w:r w:rsidR="00A52D97" w:rsidRPr="00DD2426">
        <w:rPr>
          <w:i/>
        </w:rPr>
        <w:t>Statistical Analysis Plan, PICF”</w:t>
      </w:r>
    </w:p>
    <w:p w14:paraId="463CDB55" w14:textId="61FC69E4" w:rsidR="00EF749E" w:rsidRDefault="00EF749E">
      <w:pPr>
        <w:spacing w:before="0" w:after="200" w:line="276" w:lineRule="auto"/>
        <w:rPr>
          <w:color w:val="808080" w:themeColor="background1" w:themeShade="80"/>
        </w:rPr>
      </w:pPr>
      <w:r>
        <w:br w:type="page"/>
      </w:r>
    </w:p>
    <w:p w14:paraId="1718C4B1" w14:textId="77777777" w:rsidR="00EF749E" w:rsidRDefault="00EF749E" w:rsidP="00EF749E">
      <w:pPr>
        <w:pStyle w:val="Heading2"/>
        <w:numPr>
          <w:ilvl w:val="0"/>
          <w:numId w:val="12"/>
        </w:numPr>
      </w:pPr>
      <w:bookmarkStart w:id="215" w:name="_Toc32236331"/>
      <w:r w:rsidRPr="000A50F6">
        <w:lastRenderedPageBreak/>
        <w:t>Budget</w:t>
      </w:r>
      <w:r>
        <w:t xml:space="preserve"> Impacts</w:t>
      </w:r>
      <w:bookmarkEnd w:id="215"/>
    </w:p>
    <w:p w14:paraId="2C3E6BD4" w14:textId="77777777" w:rsidR="00EF749E" w:rsidRDefault="00EF749E" w:rsidP="00EF749E">
      <w:pPr>
        <w:pStyle w:val="Heading3"/>
        <w:numPr>
          <w:ilvl w:val="1"/>
          <w:numId w:val="12"/>
        </w:numPr>
        <w:ind w:left="432"/>
      </w:pPr>
      <w:bookmarkStart w:id="216" w:name="_Toc32236332"/>
      <w:r>
        <w:t>People</w:t>
      </w:r>
      <w:bookmarkEnd w:id="216"/>
    </w:p>
    <w:p w14:paraId="71BB8053" w14:textId="77777777" w:rsidR="00EF749E" w:rsidRDefault="00EF749E" w:rsidP="00EF749E">
      <w:pPr>
        <w:pStyle w:val="Instruction"/>
      </w:pPr>
      <w:r>
        <w:t>Does your team include people with the skills required to achieve what is required?</w:t>
      </w:r>
    </w:p>
    <w:p w14:paraId="4136E7F7" w14:textId="77777777" w:rsidR="00EF749E" w:rsidRDefault="00EF749E" w:rsidP="00EF749E">
      <w:pPr>
        <w:pStyle w:val="Instruction"/>
        <w:ind w:left="567"/>
      </w:pPr>
      <w:r>
        <w:t>Sufficient organisational capabilities</w:t>
      </w:r>
    </w:p>
    <w:p w14:paraId="726DB349" w14:textId="77777777" w:rsidR="00EF749E" w:rsidRDefault="00EF749E" w:rsidP="00EF749E">
      <w:pPr>
        <w:pStyle w:val="Instruction"/>
        <w:ind w:left="567"/>
      </w:pPr>
      <w:r>
        <w:t>Sufficient time and expertise for database development and maintenance</w:t>
      </w:r>
    </w:p>
    <w:p w14:paraId="7583FF70" w14:textId="77777777" w:rsidR="00EF749E" w:rsidRDefault="00EF749E" w:rsidP="00EF749E">
      <w:pPr>
        <w:pStyle w:val="Instruction"/>
        <w:ind w:left="567"/>
      </w:pPr>
      <w:r>
        <w:t>Experience and capabilities in data management (!)</w:t>
      </w:r>
    </w:p>
    <w:p w14:paraId="63EB58B5" w14:textId="77777777" w:rsidR="00EF749E" w:rsidRDefault="00EF749E" w:rsidP="00DD2426">
      <w:pPr>
        <w:pStyle w:val="Instruction"/>
        <w:ind w:left="567"/>
      </w:pPr>
      <w:r>
        <w:t>Do you need a Data Manager as well as an RA?</w:t>
      </w:r>
    </w:p>
    <w:p w14:paraId="56B6FCAE" w14:textId="77777777" w:rsidR="00EF749E" w:rsidRDefault="00EF749E" w:rsidP="00DD2426">
      <w:pPr>
        <w:pStyle w:val="Instruction"/>
        <w:numPr>
          <w:ilvl w:val="0"/>
          <w:numId w:val="46"/>
        </w:numPr>
      </w:pPr>
      <w:r>
        <w:t>Include provision for data management activities in grant applications</w:t>
      </w:r>
    </w:p>
    <w:p w14:paraId="450892C0" w14:textId="77777777" w:rsidR="00EF749E" w:rsidRPr="00867A8A" w:rsidRDefault="00EF749E" w:rsidP="00EF749E"/>
    <w:p w14:paraId="74F2AD08" w14:textId="77777777" w:rsidR="00EF749E" w:rsidRDefault="00EF749E" w:rsidP="00EF749E">
      <w:pPr>
        <w:pStyle w:val="Heading3"/>
        <w:numPr>
          <w:ilvl w:val="1"/>
          <w:numId w:val="12"/>
        </w:numPr>
        <w:ind w:left="432"/>
      </w:pPr>
      <w:bookmarkStart w:id="217" w:name="_Toc32236333"/>
      <w:r>
        <w:t>Other costs or charges</w:t>
      </w:r>
      <w:bookmarkEnd w:id="217"/>
    </w:p>
    <w:p w14:paraId="1CE51195" w14:textId="77777777" w:rsidR="00EF749E" w:rsidRDefault="00EF749E" w:rsidP="00EF749E">
      <w:pPr>
        <w:pStyle w:val="Instruction"/>
      </w:pPr>
      <w:r>
        <w:t>Do any of the items above have cost implications?</w:t>
      </w:r>
    </w:p>
    <w:p w14:paraId="1AE03668" w14:textId="77777777" w:rsidR="00EF749E" w:rsidRDefault="00EF749E" w:rsidP="00EF749E">
      <w:pPr>
        <w:pStyle w:val="Instruction"/>
        <w:ind w:left="567"/>
      </w:pPr>
      <w:r>
        <w:t>Software licences</w:t>
      </w:r>
    </w:p>
    <w:p w14:paraId="2693ECE1" w14:textId="77777777" w:rsidR="00EF749E" w:rsidRDefault="00EF749E" w:rsidP="00EF749E">
      <w:pPr>
        <w:pStyle w:val="Instruction"/>
        <w:ind w:left="567"/>
      </w:pPr>
      <w:r>
        <w:t>Data storage capacity, backup charges</w:t>
      </w:r>
    </w:p>
    <w:p w14:paraId="13F336F4" w14:textId="77777777" w:rsidR="00EF749E" w:rsidRDefault="00EF749E" w:rsidP="00EF749E">
      <w:pPr>
        <w:pStyle w:val="Instruction"/>
        <w:ind w:left="567"/>
      </w:pPr>
      <w:r>
        <w:t>Web hosting, SSL certificate, SMS service</w:t>
      </w:r>
    </w:p>
    <w:p w14:paraId="748FDF7E" w14:textId="77777777" w:rsidR="00EF749E" w:rsidRDefault="00EF749E" w:rsidP="00EF749E">
      <w:pPr>
        <w:pStyle w:val="Instruction"/>
        <w:ind w:left="567"/>
      </w:pPr>
      <w:r>
        <w:t>Database development</w:t>
      </w:r>
    </w:p>
    <w:p w14:paraId="4E7DCF19" w14:textId="77777777" w:rsidR="00EF749E" w:rsidRDefault="00EF749E" w:rsidP="00EF749E">
      <w:pPr>
        <w:pStyle w:val="Instruction"/>
        <w:ind w:left="567"/>
      </w:pPr>
      <w:r>
        <w:t>Purchase or rental of hardware such as iPads, laptops, audio equipment</w:t>
      </w:r>
    </w:p>
    <w:p w14:paraId="4B7EC254" w14:textId="77777777" w:rsidR="00EF749E" w:rsidRDefault="00EF749E" w:rsidP="00EF749E">
      <w:pPr>
        <w:pStyle w:val="Instruction"/>
      </w:pPr>
      <w:r>
        <w:t>If so, how much, how frequently and over what period of time?</w:t>
      </w:r>
    </w:p>
    <w:p w14:paraId="58F1FEF5" w14:textId="77777777" w:rsidR="00EF749E" w:rsidRDefault="00EF749E" w:rsidP="00EF749E">
      <w:pPr>
        <w:pStyle w:val="Instruction"/>
        <w:ind w:left="567"/>
      </w:pPr>
      <w:r>
        <w:t>For example, storage in your group drive (G:\) is “free” but may have per-project capacity limit.  Extra MCRI storage can be negotiated with IT.</w:t>
      </w:r>
    </w:p>
    <w:p w14:paraId="56CEF32A" w14:textId="77777777" w:rsidR="00EF749E" w:rsidRDefault="00EF749E" w:rsidP="00EF749E">
      <w:pPr>
        <w:pStyle w:val="Instruction"/>
      </w:pPr>
      <w:r>
        <w:t>Is there scope to recover any of the costs later?</w:t>
      </w:r>
    </w:p>
    <w:p w14:paraId="5C537D41" w14:textId="77777777" w:rsidR="00EF749E" w:rsidRDefault="00EF749E" w:rsidP="00EF749E">
      <w:pPr>
        <w:pStyle w:val="Instruction"/>
      </w:pPr>
      <w:r>
        <w:tab/>
        <w:t>Sale of equipment</w:t>
      </w:r>
    </w:p>
    <w:p w14:paraId="09F90F24" w14:textId="77777777" w:rsidR="00EF749E" w:rsidRDefault="00EF749E" w:rsidP="00EF749E">
      <w:pPr>
        <w:pStyle w:val="Instruction"/>
      </w:pPr>
      <w:r>
        <w:tab/>
        <w:t>IP, commercialisation</w:t>
      </w:r>
    </w:p>
    <w:p w14:paraId="64F21489" w14:textId="6ECC76B3" w:rsidR="00213610" w:rsidRDefault="00213610" w:rsidP="00DD2426">
      <w:pPr>
        <w:pStyle w:val="Instruction"/>
      </w:pPr>
    </w:p>
    <w:sectPr w:rsidR="00213610" w:rsidSect="00C101C2">
      <w:pgSz w:w="11906" w:h="16838"/>
      <w:pgMar w:top="720" w:right="720" w:bottom="720" w:left="720" w:header="708" w:footer="1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FC2737" w14:textId="77777777" w:rsidR="009318B8" w:rsidRDefault="009318B8" w:rsidP="00991D03">
      <w:r>
        <w:separator/>
      </w:r>
    </w:p>
  </w:endnote>
  <w:endnote w:type="continuationSeparator" w:id="0">
    <w:p w14:paraId="1222DC39" w14:textId="77777777" w:rsidR="009318B8" w:rsidRDefault="009318B8" w:rsidP="00991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B9430" w14:textId="77777777" w:rsidR="00E13AB8" w:rsidRDefault="00E13AB8" w:rsidP="009377AA">
    <w:pPr>
      <w:spacing w:before="0"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00"/>
      <w:gridCol w:w="1866"/>
    </w:tblGrid>
    <w:tr w:rsidR="00E13AB8" w14:paraId="10C204A2" w14:textId="77777777" w:rsidTr="009377AA">
      <w:tc>
        <w:tcPr>
          <w:tcW w:w="8755" w:type="dxa"/>
        </w:tcPr>
        <w:p w14:paraId="57A0C190" w14:textId="5AF5ADBD" w:rsidR="00E13AB8" w:rsidRDefault="00E13AB8" w:rsidP="008A24BE">
          <w:pPr>
            <w:spacing w:before="0" w:after="0"/>
            <w:rPr>
              <w:rFonts w:cs="Arial"/>
            </w:rPr>
          </w:pPr>
          <w:r>
            <w:rPr>
              <w:rFonts w:cs="Arial"/>
              <w:noProof/>
            </w:rPr>
            <w:fldChar w:fldCharType="begin"/>
          </w:r>
          <w:r>
            <w:rPr>
              <w:rFonts w:cs="Arial"/>
              <w:noProof/>
            </w:rPr>
            <w:instrText xml:space="preserve"> FILENAME   \* MERGEFORMAT </w:instrText>
          </w:r>
          <w:r>
            <w:rPr>
              <w:rFonts w:cs="Arial"/>
              <w:noProof/>
            </w:rPr>
            <w:fldChar w:fldCharType="separate"/>
          </w:r>
          <w:r w:rsidRPr="001C0B87">
            <w:rPr>
              <w:rFonts w:cs="Arial"/>
              <w:noProof/>
              <w:highlight w:val="yellow"/>
            </w:rPr>
            <w:t>mcri_project_data_management_plan_template_6.00_2020-02-05</w:t>
          </w:r>
          <w:r>
            <w:rPr>
              <w:rFonts w:cs="Arial"/>
              <w:noProof/>
            </w:rPr>
            <w:t>_with comments.docx</w:t>
          </w:r>
          <w:r>
            <w:rPr>
              <w:rFonts w:cs="Arial"/>
              <w:noProof/>
            </w:rPr>
            <w:fldChar w:fldCharType="end"/>
          </w:r>
        </w:p>
      </w:tc>
      <w:tc>
        <w:tcPr>
          <w:tcW w:w="1927" w:type="dxa"/>
        </w:tcPr>
        <w:p w14:paraId="4D2EA022" w14:textId="77777777" w:rsidR="00E13AB8" w:rsidRDefault="00E13AB8" w:rsidP="008A24BE">
          <w:pPr>
            <w:spacing w:before="0" w:after="0"/>
            <w:jc w:val="right"/>
            <w:rPr>
              <w:rFonts w:cs="Arial"/>
            </w:rPr>
          </w:pPr>
          <w:r w:rsidRPr="009B347E">
            <w:rPr>
              <w:rFonts w:cs="Arial"/>
            </w:rPr>
            <w:t xml:space="preserve">Page </w:t>
          </w:r>
          <w:r w:rsidRPr="009B347E">
            <w:rPr>
              <w:rFonts w:cs="Arial"/>
            </w:rPr>
            <w:fldChar w:fldCharType="begin"/>
          </w:r>
          <w:r w:rsidRPr="009B347E">
            <w:rPr>
              <w:rFonts w:cs="Arial"/>
            </w:rPr>
            <w:instrText xml:space="preserve"> PAGE </w:instrText>
          </w:r>
          <w:r w:rsidRPr="009B347E">
            <w:rPr>
              <w:rFonts w:cs="Arial"/>
            </w:rPr>
            <w:fldChar w:fldCharType="separate"/>
          </w:r>
          <w:r w:rsidR="001C0B87">
            <w:rPr>
              <w:rFonts w:cs="Arial"/>
              <w:noProof/>
            </w:rPr>
            <w:t>18</w:t>
          </w:r>
          <w:r w:rsidRPr="009B347E">
            <w:rPr>
              <w:rFonts w:cs="Arial"/>
            </w:rPr>
            <w:fldChar w:fldCharType="end"/>
          </w:r>
          <w:r w:rsidRPr="009B347E">
            <w:rPr>
              <w:rFonts w:cs="Arial"/>
            </w:rPr>
            <w:t xml:space="preserve"> of </w:t>
          </w:r>
          <w:r w:rsidRPr="009B347E">
            <w:rPr>
              <w:rFonts w:cs="Arial"/>
            </w:rPr>
            <w:fldChar w:fldCharType="begin"/>
          </w:r>
          <w:r w:rsidRPr="009B347E">
            <w:rPr>
              <w:rFonts w:cs="Arial"/>
            </w:rPr>
            <w:instrText xml:space="preserve"> NUMPAGES </w:instrText>
          </w:r>
          <w:r w:rsidRPr="009B347E">
            <w:rPr>
              <w:rFonts w:cs="Arial"/>
            </w:rPr>
            <w:fldChar w:fldCharType="separate"/>
          </w:r>
          <w:r w:rsidR="001C0B87">
            <w:rPr>
              <w:rFonts w:cs="Arial"/>
              <w:noProof/>
            </w:rPr>
            <w:t>18</w:t>
          </w:r>
          <w:r w:rsidRPr="009B347E">
            <w:rPr>
              <w:rFonts w:cs="Arial"/>
            </w:rPr>
            <w:fldChar w:fldCharType="end"/>
          </w:r>
        </w:p>
      </w:tc>
    </w:tr>
  </w:tbl>
  <w:p w14:paraId="7E386AE1" w14:textId="77777777" w:rsidR="00E13AB8" w:rsidRDefault="00E13AB8">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AF96A0" w14:textId="77777777" w:rsidR="009318B8" w:rsidRDefault="009318B8" w:rsidP="00991D03">
      <w:r>
        <w:separator/>
      </w:r>
    </w:p>
  </w:footnote>
  <w:footnote w:type="continuationSeparator" w:id="0">
    <w:p w14:paraId="44F36DCD" w14:textId="77777777" w:rsidR="009318B8" w:rsidRDefault="009318B8" w:rsidP="00991D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CBBE1" w14:textId="7D8E4DFE" w:rsidR="00E13AB8" w:rsidRPr="00052830" w:rsidRDefault="00E13AB8" w:rsidP="00DD2426">
    <w:pPr>
      <w:pStyle w:val="Header"/>
      <w:tabs>
        <w:tab w:val="clear" w:pos="4513"/>
        <w:tab w:val="clear" w:pos="9026"/>
        <w:tab w:val="left" w:pos="1005"/>
      </w:tabs>
      <w:spacing w:before="0" w:after="0"/>
      <w:rPr>
        <w:color w:val="365F91" w:themeColor="accent1" w:themeShade="BF"/>
        <w:sz w:val="16"/>
        <w:szCs w:val="16"/>
      </w:rPr>
    </w:pPr>
    <w:r>
      <w:rPr>
        <w:noProof/>
        <w:lang w:eastAsia="en-AU"/>
      </w:rPr>
      <w:drawing>
        <wp:inline distT="0" distB="0" distL="0" distR="0" wp14:anchorId="5752FBEA" wp14:editId="2597168D">
          <wp:extent cx="1333500" cy="552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33500" cy="5524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569E1"/>
    <w:multiLevelType w:val="hybridMultilevel"/>
    <w:tmpl w:val="68C493B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66452E0"/>
    <w:multiLevelType w:val="hybridMultilevel"/>
    <w:tmpl w:val="25ACA8B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6DC6172"/>
    <w:multiLevelType w:val="hybridMultilevel"/>
    <w:tmpl w:val="60CA97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E33922"/>
    <w:multiLevelType w:val="hybridMultilevel"/>
    <w:tmpl w:val="192E7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B805FC"/>
    <w:multiLevelType w:val="hybridMultilevel"/>
    <w:tmpl w:val="98BE1764"/>
    <w:lvl w:ilvl="0" w:tplc="28165896">
      <w:start w:val="1"/>
      <w:numFmt w:val="decimal"/>
      <w:lvlText w:val="%1."/>
      <w:lvlJc w:val="left"/>
      <w:pPr>
        <w:ind w:left="360" w:hanging="360"/>
      </w:pPr>
      <w:rPr>
        <w:rFonts w:hint="default"/>
        <w:b/>
      </w:rPr>
    </w:lvl>
    <w:lvl w:ilvl="1" w:tplc="0C090019">
      <w:start w:val="1"/>
      <w:numFmt w:val="lowerLetter"/>
      <w:lvlText w:val="%2."/>
      <w:lvlJc w:val="left"/>
      <w:pPr>
        <w:ind w:left="1080" w:hanging="360"/>
      </w:pPr>
    </w:lvl>
    <w:lvl w:ilvl="2" w:tplc="B160315A">
      <w:numFmt w:val="bullet"/>
      <w:lvlText w:val=""/>
      <w:lvlJc w:val="left"/>
      <w:pPr>
        <w:ind w:left="1800" w:hanging="180"/>
      </w:pPr>
      <w:rPr>
        <w:rFonts w:ascii="Symbol" w:eastAsiaTheme="minorHAnsi" w:hAnsi="Symbol" w:cstheme="minorBidi"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A284437"/>
    <w:multiLevelType w:val="hybridMultilevel"/>
    <w:tmpl w:val="5D90B1B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E841F47"/>
    <w:multiLevelType w:val="hybridMultilevel"/>
    <w:tmpl w:val="C3007252"/>
    <w:lvl w:ilvl="0" w:tplc="A19E9CC6">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492496D"/>
    <w:multiLevelType w:val="hybridMultilevel"/>
    <w:tmpl w:val="59DEF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8F75BE"/>
    <w:multiLevelType w:val="hybridMultilevel"/>
    <w:tmpl w:val="947E3B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326B3D"/>
    <w:multiLevelType w:val="hybridMultilevel"/>
    <w:tmpl w:val="7ED29D1A"/>
    <w:lvl w:ilvl="0" w:tplc="8B2CA4BC">
      <w:start w:val="1"/>
      <w:numFmt w:val="bullet"/>
      <w:lvlText w:val="•"/>
      <w:lvlJc w:val="left"/>
      <w:pPr>
        <w:tabs>
          <w:tab w:val="num" w:pos="720"/>
        </w:tabs>
        <w:ind w:left="720" w:hanging="360"/>
      </w:pPr>
      <w:rPr>
        <w:rFonts w:ascii="Arial" w:hAnsi="Arial" w:hint="default"/>
      </w:rPr>
    </w:lvl>
    <w:lvl w:ilvl="1" w:tplc="7080485A">
      <w:start w:val="99"/>
      <w:numFmt w:val="bullet"/>
      <w:lvlText w:val="–"/>
      <w:lvlJc w:val="left"/>
      <w:pPr>
        <w:tabs>
          <w:tab w:val="num" w:pos="1440"/>
        </w:tabs>
        <w:ind w:left="1440" w:hanging="360"/>
      </w:pPr>
      <w:rPr>
        <w:rFonts w:ascii="Arial" w:hAnsi="Arial" w:hint="default"/>
      </w:rPr>
    </w:lvl>
    <w:lvl w:ilvl="2" w:tplc="3A24F7FA" w:tentative="1">
      <w:start w:val="1"/>
      <w:numFmt w:val="bullet"/>
      <w:lvlText w:val="•"/>
      <w:lvlJc w:val="left"/>
      <w:pPr>
        <w:tabs>
          <w:tab w:val="num" w:pos="2160"/>
        </w:tabs>
        <w:ind w:left="2160" w:hanging="360"/>
      </w:pPr>
      <w:rPr>
        <w:rFonts w:ascii="Arial" w:hAnsi="Arial" w:hint="default"/>
      </w:rPr>
    </w:lvl>
    <w:lvl w:ilvl="3" w:tplc="B546E346" w:tentative="1">
      <w:start w:val="1"/>
      <w:numFmt w:val="bullet"/>
      <w:lvlText w:val="•"/>
      <w:lvlJc w:val="left"/>
      <w:pPr>
        <w:tabs>
          <w:tab w:val="num" w:pos="2880"/>
        </w:tabs>
        <w:ind w:left="2880" w:hanging="360"/>
      </w:pPr>
      <w:rPr>
        <w:rFonts w:ascii="Arial" w:hAnsi="Arial" w:hint="default"/>
      </w:rPr>
    </w:lvl>
    <w:lvl w:ilvl="4" w:tplc="70E0C7C6" w:tentative="1">
      <w:start w:val="1"/>
      <w:numFmt w:val="bullet"/>
      <w:lvlText w:val="•"/>
      <w:lvlJc w:val="left"/>
      <w:pPr>
        <w:tabs>
          <w:tab w:val="num" w:pos="3600"/>
        </w:tabs>
        <w:ind w:left="3600" w:hanging="360"/>
      </w:pPr>
      <w:rPr>
        <w:rFonts w:ascii="Arial" w:hAnsi="Arial" w:hint="default"/>
      </w:rPr>
    </w:lvl>
    <w:lvl w:ilvl="5" w:tplc="A57C38AE" w:tentative="1">
      <w:start w:val="1"/>
      <w:numFmt w:val="bullet"/>
      <w:lvlText w:val="•"/>
      <w:lvlJc w:val="left"/>
      <w:pPr>
        <w:tabs>
          <w:tab w:val="num" w:pos="4320"/>
        </w:tabs>
        <w:ind w:left="4320" w:hanging="360"/>
      </w:pPr>
      <w:rPr>
        <w:rFonts w:ascii="Arial" w:hAnsi="Arial" w:hint="default"/>
      </w:rPr>
    </w:lvl>
    <w:lvl w:ilvl="6" w:tplc="CAC808CA" w:tentative="1">
      <w:start w:val="1"/>
      <w:numFmt w:val="bullet"/>
      <w:lvlText w:val="•"/>
      <w:lvlJc w:val="left"/>
      <w:pPr>
        <w:tabs>
          <w:tab w:val="num" w:pos="5040"/>
        </w:tabs>
        <w:ind w:left="5040" w:hanging="360"/>
      </w:pPr>
      <w:rPr>
        <w:rFonts w:ascii="Arial" w:hAnsi="Arial" w:hint="default"/>
      </w:rPr>
    </w:lvl>
    <w:lvl w:ilvl="7" w:tplc="732CE700" w:tentative="1">
      <w:start w:val="1"/>
      <w:numFmt w:val="bullet"/>
      <w:lvlText w:val="•"/>
      <w:lvlJc w:val="left"/>
      <w:pPr>
        <w:tabs>
          <w:tab w:val="num" w:pos="5760"/>
        </w:tabs>
        <w:ind w:left="5760" w:hanging="360"/>
      </w:pPr>
      <w:rPr>
        <w:rFonts w:ascii="Arial" w:hAnsi="Arial" w:hint="default"/>
      </w:rPr>
    </w:lvl>
    <w:lvl w:ilvl="8" w:tplc="9B92DCC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D7675BD"/>
    <w:multiLevelType w:val="hybridMultilevel"/>
    <w:tmpl w:val="4CC241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D93456E"/>
    <w:multiLevelType w:val="hybridMultilevel"/>
    <w:tmpl w:val="204420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EE3135C"/>
    <w:multiLevelType w:val="hybridMultilevel"/>
    <w:tmpl w:val="E77C45E2"/>
    <w:lvl w:ilvl="0" w:tplc="B160315A">
      <w:numFmt w:val="bullet"/>
      <w:lvlText w:val=""/>
      <w:lvlJc w:val="left"/>
      <w:pPr>
        <w:ind w:left="36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4C49DD"/>
    <w:multiLevelType w:val="hybridMultilevel"/>
    <w:tmpl w:val="E9BA28E6"/>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4" w15:restartNumberingAfterBreak="0">
    <w:nsid w:val="2621796D"/>
    <w:multiLevelType w:val="multilevel"/>
    <w:tmpl w:val="211A60C2"/>
    <w:lvl w:ilvl="0">
      <w:start w:val="3"/>
      <w:numFmt w:val="decimal"/>
      <w:lvlText w:val="%1"/>
      <w:lvlJc w:val="left"/>
      <w:pPr>
        <w:ind w:left="360" w:hanging="360"/>
      </w:pPr>
      <w:rPr>
        <w:rFonts w:cs="Times New Roman" w:hint="default"/>
      </w:rPr>
    </w:lvl>
    <w:lvl w:ilvl="1">
      <w:start w:val="1"/>
      <w:numFmt w:val="decimal"/>
      <w:lvlText w:val="%1.%2"/>
      <w:lvlJc w:val="left"/>
      <w:pPr>
        <w:ind w:left="1209" w:hanging="783"/>
      </w:pPr>
      <w:rPr>
        <w:rFonts w:asciiTheme="majorHAnsi" w:hAnsiTheme="majorHAnsi" w:cs="Times New Roman" w:hint="default"/>
        <w:b/>
      </w:rPr>
    </w:lvl>
    <w:lvl w:ilvl="2">
      <w:start w:val="1"/>
      <w:numFmt w:val="decimal"/>
      <w:lvlText w:val="%1.%2.%3"/>
      <w:lvlJc w:val="left"/>
      <w:pPr>
        <w:ind w:left="1571" w:hanging="720"/>
      </w:pPr>
      <w:rPr>
        <w:rFonts w:cs="Times New Roman" w:hint="default"/>
        <w:b/>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15" w15:restartNumberingAfterBreak="0">
    <w:nsid w:val="28CF392C"/>
    <w:multiLevelType w:val="hybridMultilevel"/>
    <w:tmpl w:val="45AC62A4"/>
    <w:lvl w:ilvl="0" w:tplc="28165896">
      <w:start w:val="1"/>
      <w:numFmt w:val="decimal"/>
      <w:lvlText w:val="%1."/>
      <w:lvlJc w:val="left"/>
      <w:pPr>
        <w:ind w:left="360" w:hanging="360"/>
      </w:pPr>
      <w:rPr>
        <w:rFonts w:hint="default"/>
        <w:b/>
      </w:rPr>
    </w:lvl>
    <w:lvl w:ilvl="1" w:tplc="0C090019">
      <w:start w:val="1"/>
      <w:numFmt w:val="lowerLetter"/>
      <w:lvlText w:val="%2."/>
      <w:lvlJc w:val="left"/>
      <w:pPr>
        <w:ind w:left="1080" w:hanging="360"/>
      </w:pPr>
    </w:lvl>
    <w:lvl w:ilvl="2" w:tplc="B160315A">
      <w:numFmt w:val="bullet"/>
      <w:lvlText w:val=""/>
      <w:lvlJc w:val="left"/>
      <w:pPr>
        <w:ind w:left="1800" w:hanging="180"/>
      </w:pPr>
      <w:rPr>
        <w:rFonts w:ascii="Symbol" w:eastAsiaTheme="minorHAnsi" w:hAnsi="Symbol" w:cstheme="minorBidi"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9073CF9"/>
    <w:multiLevelType w:val="hybridMultilevel"/>
    <w:tmpl w:val="D2FEF31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9AA1167"/>
    <w:multiLevelType w:val="hybridMultilevel"/>
    <w:tmpl w:val="6F00DDA2"/>
    <w:lvl w:ilvl="0" w:tplc="2FAA0A9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B8C5BE1"/>
    <w:multiLevelType w:val="hybridMultilevel"/>
    <w:tmpl w:val="30EE84B6"/>
    <w:lvl w:ilvl="0" w:tplc="C0F29D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033ABF"/>
    <w:multiLevelType w:val="multilevel"/>
    <w:tmpl w:val="DB48D9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1A6CAC"/>
    <w:multiLevelType w:val="hybridMultilevel"/>
    <w:tmpl w:val="87B82C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D9A0A08"/>
    <w:multiLevelType w:val="hybridMultilevel"/>
    <w:tmpl w:val="F0ACAFE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2" w15:restartNumberingAfterBreak="0">
    <w:nsid w:val="3E516530"/>
    <w:multiLevelType w:val="multilevel"/>
    <w:tmpl w:val="5ED8F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585FCB"/>
    <w:multiLevelType w:val="hybridMultilevel"/>
    <w:tmpl w:val="18BC5B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86D4079"/>
    <w:multiLevelType w:val="hybridMultilevel"/>
    <w:tmpl w:val="5CD2702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5" w15:restartNumberingAfterBreak="0">
    <w:nsid w:val="4CBE6494"/>
    <w:multiLevelType w:val="hybridMultilevel"/>
    <w:tmpl w:val="717C395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4DA90B58"/>
    <w:multiLevelType w:val="hybridMultilevel"/>
    <w:tmpl w:val="BADE73B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E15312D"/>
    <w:multiLevelType w:val="hybridMultilevel"/>
    <w:tmpl w:val="AE8E09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EDC1177"/>
    <w:multiLevelType w:val="hybridMultilevel"/>
    <w:tmpl w:val="96E0BE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0481872"/>
    <w:multiLevelType w:val="hybridMultilevel"/>
    <w:tmpl w:val="FCBA3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43C4DA9"/>
    <w:multiLevelType w:val="hybridMultilevel"/>
    <w:tmpl w:val="31561D52"/>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1" w15:restartNumberingAfterBreak="0">
    <w:nsid w:val="56721FC7"/>
    <w:multiLevelType w:val="hybridMultilevel"/>
    <w:tmpl w:val="798A1000"/>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58A9216F"/>
    <w:multiLevelType w:val="hybridMultilevel"/>
    <w:tmpl w:val="937EB8FC"/>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3" w15:restartNumberingAfterBreak="0">
    <w:nsid w:val="590A267B"/>
    <w:multiLevelType w:val="hybridMultilevel"/>
    <w:tmpl w:val="BB6CB3BE"/>
    <w:lvl w:ilvl="0" w:tplc="B160315A">
      <w:numFmt w:val="bullet"/>
      <w:lvlText w:val=""/>
      <w:lvlJc w:val="left"/>
      <w:pPr>
        <w:ind w:left="360" w:hanging="360"/>
      </w:pPr>
      <w:rPr>
        <w:rFonts w:ascii="Symbol" w:eastAsiaTheme="minorHAnsi" w:hAnsi="Symbol"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C4C2B1D"/>
    <w:multiLevelType w:val="hybridMultilevel"/>
    <w:tmpl w:val="9F32C23C"/>
    <w:lvl w:ilvl="0" w:tplc="EFD09E6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D62374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E814D7B"/>
    <w:multiLevelType w:val="hybridMultilevel"/>
    <w:tmpl w:val="5A805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F36690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0F859C0"/>
    <w:multiLevelType w:val="multilevel"/>
    <w:tmpl w:val="AE76980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2E663AE"/>
    <w:multiLevelType w:val="hybridMultilevel"/>
    <w:tmpl w:val="D2B4C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45C706F"/>
    <w:multiLevelType w:val="hybridMultilevel"/>
    <w:tmpl w:val="5F1C13A8"/>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41" w15:restartNumberingAfterBreak="0">
    <w:nsid w:val="6678679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8A55B7B"/>
    <w:multiLevelType w:val="hybridMultilevel"/>
    <w:tmpl w:val="A25ACC3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C5246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D6346A6"/>
    <w:multiLevelType w:val="hybridMultilevel"/>
    <w:tmpl w:val="181415E2"/>
    <w:lvl w:ilvl="0" w:tplc="B160315A">
      <w:numFmt w:val="bullet"/>
      <w:lvlText w:val=""/>
      <w:lvlJc w:val="left"/>
      <w:pPr>
        <w:ind w:left="36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031673E"/>
    <w:multiLevelType w:val="hybridMultilevel"/>
    <w:tmpl w:val="F410D16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6CC385D"/>
    <w:multiLevelType w:val="hybridMultilevel"/>
    <w:tmpl w:val="D1288344"/>
    <w:lvl w:ilvl="0" w:tplc="28165896">
      <w:start w:val="1"/>
      <w:numFmt w:val="decimal"/>
      <w:lvlText w:val="%1."/>
      <w:lvlJc w:val="left"/>
      <w:pPr>
        <w:ind w:left="360" w:hanging="360"/>
      </w:pPr>
      <w:rPr>
        <w:rFonts w:hint="default"/>
        <w:b/>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7" w15:restartNumberingAfterBreak="0">
    <w:nsid w:val="79A27BC1"/>
    <w:multiLevelType w:val="hybridMultilevel"/>
    <w:tmpl w:val="CD78F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AAB3BA0"/>
    <w:multiLevelType w:val="hybridMultilevel"/>
    <w:tmpl w:val="540604D0"/>
    <w:lvl w:ilvl="0" w:tplc="0C090001">
      <w:start w:val="1"/>
      <w:numFmt w:val="bullet"/>
      <w:lvlText w:val=""/>
      <w:lvlJc w:val="left"/>
      <w:pPr>
        <w:ind w:left="720" w:hanging="360"/>
      </w:pPr>
      <w:rPr>
        <w:rFonts w:ascii="Symbol" w:hAnsi="Symbol"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46"/>
  </w:num>
  <w:num w:numId="3">
    <w:abstractNumId w:val="22"/>
  </w:num>
  <w:num w:numId="4">
    <w:abstractNumId w:val="33"/>
  </w:num>
  <w:num w:numId="5">
    <w:abstractNumId w:val="45"/>
  </w:num>
  <w:num w:numId="6">
    <w:abstractNumId w:val="5"/>
  </w:num>
  <w:num w:numId="7">
    <w:abstractNumId w:val="1"/>
  </w:num>
  <w:num w:numId="8">
    <w:abstractNumId w:val="44"/>
  </w:num>
  <w:num w:numId="9">
    <w:abstractNumId w:val="4"/>
  </w:num>
  <w:num w:numId="10">
    <w:abstractNumId w:val="12"/>
  </w:num>
  <w:num w:numId="11">
    <w:abstractNumId w:val="15"/>
  </w:num>
  <w:num w:numId="12">
    <w:abstractNumId w:val="43"/>
  </w:num>
  <w:num w:numId="13">
    <w:abstractNumId w:val="39"/>
  </w:num>
  <w:num w:numId="14">
    <w:abstractNumId w:val="0"/>
  </w:num>
  <w:num w:numId="15">
    <w:abstractNumId w:val="34"/>
  </w:num>
  <w:num w:numId="16">
    <w:abstractNumId w:val="37"/>
  </w:num>
  <w:num w:numId="17">
    <w:abstractNumId w:val="41"/>
  </w:num>
  <w:num w:numId="18">
    <w:abstractNumId w:val="18"/>
  </w:num>
  <w:num w:numId="19">
    <w:abstractNumId w:val="40"/>
  </w:num>
  <w:num w:numId="20">
    <w:abstractNumId w:val="20"/>
  </w:num>
  <w:num w:numId="21">
    <w:abstractNumId w:val="6"/>
  </w:num>
  <w:num w:numId="22">
    <w:abstractNumId w:val="29"/>
  </w:num>
  <w:num w:numId="23">
    <w:abstractNumId w:val="13"/>
  </w:num>
  <w:num w:numId="24">
    <w:abstractNumId w:val="48"/>
  </w:num>
  <w:num w:numId="25">
    <w:abstractNumId w:val="11"/>
  </w:num>
  <w:num w:numId="26">
    <w:abstractNumId w:val="31"/>
  </w:num>
  <w:num w:numId="27">
    <w:abstractNumId w:val="10"/>
  </w:num>
  <w:num w:numId="28">
    <w:abstractNumId w:val="7"/>
  </w:num>
  <w:num w:numId="29">
    <w:abstractNumId w:val="38"/>
  </w:num>
  <w:num w:numId="30">
    <w:abstractNumId w:val="28"/>
  </w:num>
  <w:num w:numId="31">
    <w:abstractNumId w:val="26"/>
  </w:num>
  <w:num w:numId="32">
    <w:abstractNumId w:val="14"/>
  </w:num>
  <w:num w:numId="33">
    <w:abstractNumId w:val="21"/>
  </w:num>
  <w:num w:numId="34">
    <w:abstractNumId w:val="42"/>
  </w:num>
  <w:num w:numId="35">
    <w:abstractNumId w:val="36"/>
  </w:num>
  <w:num w:numId="36">
    <w:abstractNumId w:val="47"/>
  </w:num>
  <w:num w:numId="37">
    <w:abstractNumId w:val="2"/>
  </w:num>
  <w:num w:numId="38">
    <w:abstractNumId w:val="8"/>
  </w:num>
  <w:num w:numId="39">
    <w:abstractNumId w:val="16"/>
  </w:num>
  <w:num w:numId="40">
    <w:abstractNumId w:val="23"/>
  </w:num>
  <w:num w:numId="41">
    <w:abstractNumId w:val="3"/>
  </w:num>
  <w:num w:numId="42">
    <w:abstractNumId w:val="4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3">
    <w:abstractNumId w:val="35"/>
  </w:num>
  <w:num w:numId="44">
    <w:abstractNumId w:val="30"/>
  </w:num>
  <w:num w:numId="45">
    <w:abstractNumId w:val="32"/>
  </w:num>
  <w:num w:numId="46">
    <w:abstractNumId w:val="24"/>
  </w:num>
  <w:num w:numId="47">
    <w:abstractNumId w:val="9"/>
  </w:num>
  <w:num w:numId="48">
    <w:abstractNumId w:val="27"/>
  </w:num>
  <w:num w:numId="49">
    <w:abstractNumId w:val="19"/>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00"/>
  <w:displayHorizontalDrawingGridEvery w:val="2"/>
  <w:doNotShadeFormData/>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3BD"/>
    <w:rsid w:val="00000DCD"/>
    <w:rsid w:val="00026864"/>
    <w:rsid w:val="00026EB1"/>
    <w:rsid w:val="00027DF0"/>
    <w:rsid w:val="00030E8F"/>
    <w:rsid w:val="00032496"/>
    <w:rsid w:val="00052830"/>
    <w:rsid w:val="00052D5D"/>
    <w:rsid w:val="0007382C"/>
    <w:rsid w:val="00090D23"/>
    <w:rsid w:val="000A12D2"/>
    <w:rsid w:val="000A50F6"/>
    <w:rsid w:val="000B2641"/>
    <w:rsid w:val="000C2BE8"/>
    <w:rsid w:val="000D43B8"/>
    <w:rsid w:val="000D7CCD"/>
    <w:rsid w:val="000E2B50"/>
    <w:rsid w:val="000E6F8D"/>
    <w:rsid w:val="000F2A71"/>
    <w:rsid w:val="00137727"/>
    <w:rsid w:val="00151A9D"/>
    <w:rsid w:val="00176E7B"/>
    <w:rsid w:val="001A544C"/>
    <w:rsid w:val="001B0946"/>
    <w:rsid w:val="001C0B87"/>
    <w:rsid w:val="00213610"/>
    <w:rsid w:val="002225B3"/>
    <w:rsid w:val="0022449B"/>
    <w:rsid w:val="002262F0"/>
    <w:rsid w:val="002420A9"/>
    <w:rsid w:val="00245A27"/>
    <w:rsid w:val="0025430E"/>
    <w:rsid w:val="00264A6C"/>
    <w:rsid w:val="0027320D"/>
    <w:rsid w:val="00277762"/>
    <w:rsid w:val="00280A98"/>
    <w:rsid w:val="00281EFA"/>
    <w:rsid w:val="002931F4"/>
    <w:rsid w:val="002A0EEC"/>
    <w:rsid w:val="002A30C4"/>
    <w:rsid w:val="002A6153"/>
    <w:rsid w:val="002C19DA"/>
    <w:rsid w:val="002C4233"/>
    <w:rsid w:val="002D31C0"/>
    <w:rsid w:val="003172E2"/>
    <w:rsid w:val="00334E2D"/>
    <w:rsid w:val="0033576E"/>
    <w:rsid w:val="0034121A"/>
    <w:rsid w:val="003454EB"/>
    <w:rsid w:val="00345CA0"/>
    <w:rsid w:val="0034740C"/>
    <w:rsid w:val="00354264"/>
    <w:rsid w:val="00356B2C"/>
    <w:rsid w:val="00357772"/>
    <w:rsid w:val="003659A2"/>
    <w:rsid w:val="0037449E"/>
    <w:rsid w:val="00387D16"/>
    <w:rsid w:val="0039314D"/>
    <w:rsid w:val="00397703"/>
    <w:rsid w:val="003978E0"/>
    <w:rsid w:val="003B59AC"/>
    <w:rsid w:val="003C0C6C"/>
    <w:rsid w:val="003C746B"/>
    <w:rsid w:val="003D112C"/>
    <w:rsid w:val="003D4457"/>
    <w:rsid w:val="003E4CF0"/>
    <w:rsid w:val="00406AA5"/>
    <w:rsid w:val="004128A3"/>
    <w:rsid w:val="00425072"/>
    <w:rsid w:val="004262B3"/>
    <w:rsid w:val="00433DB9"/>
    <w:rsid w:val="004341E5"/>
    <w:rsid w:val="004373F9"/>
    <w:rsid w:val="00441E1F"/>
    <w:rsid w:val="00442F51"/>
    <w:rsid w:val="004452F1"/>
    <w:rsid w:val="004505C3"/>
    <w:rsid w:val="00455AD8"/>
    <w:rsid w:val="004717E3"/>
    <w:rsid w:val="00485801"/>
    <w:rsid w:val="004D7D7E"/>
    <w:rsid w:val="004E3B25"/>
    <w:rsid w:val="004E4155"/>
    <w:rsid w:val="004E5397"/>
    <w:rsid w:val="004F3776"/>
    <w:rsid w:val="004F6C8A"/>
    <w:rsid w:val="00511A14"/>
    <w:rsid w:val="005159A0"/>
    <w:rsid w:val="00517B7F"/>
    <w:rsid w:val="0052301F"/>
    <w:rsid w:val="00523372"/>
    <w:rsid w:val="00534BE4"/>
    <w:rsid w:val="00547CE4"/>
    <w:rsid w:val="00574C98"/>
    <w:rsid w:val="0058430B"/>
    <w:rsid w:val="005B372A"/>
    <w:rsid w:val="005C63BD"/>
    <w:rsid w:val="005D295B"/>
    <w:rsid w:val="005D3437"/>
    <w:rsid w:val="005D51D8"/>
    <w:rsid w:val="005D62EE"/>
    <w:rsid w:val="005D6784"/>
    <w:rsid w:val="005E1B5E"/>
    <w:rsid w:val="00613EBB"/>
    <w:rsid w:val="00622D0F"/>
    <w:rsid w:val="00624EC5"/>
    <w:rsid w:val="006635DD"/>
    <w:rsid w:val="00677FD0"/>
    <w:rsid w:val="0068503E"/>
    <w:rsid w:val="00693DDB"/>
    <w:rsid w:val="006A32A4"/>
    <w:rsid w:val="006A6570"/>
    <w:rsid w:val="006C00AE"/>
    <w:rsid w:val="006C06E7"/>
    <w:rsid w:val="006C11B8"/>
    <w:rsid w:val="006D4CEE"/>
    <w:rsid w:val="006F3D9B"/>
    <w:rsid w:val="0073625B"/>
    <w:rsid w:val="007465E5"/>
    <w:rsid w:val="00747878"/>
    <w:rsid w:val="00747F5F"/>
    <w:rsid w:val="00774332"/>
    <w:rsid w:val="007867FE"/>
    <w:rsid w:val="00790B40"/>
    <w:rsid w:val="007B7A65"/>
    <w:rsid w:val="007C3940"/>
    <w:rsid w:val="007C7F87"/>
    <w:rsid w:val="007E066B"/>
    <w:rsid w:val="007E0C32"/>
    <w:rsid w:val="007E4261"/>
    <w:rsid w:val="007F2C2E"/>
    <w:rsid w:val="0080332D"/>
    <w:rsid w:val="008071FA"/>
    <w:rsid w:val="0081338F"/>
    <w:rsid w:val="00821151"/>
    <w:rsid w:val="0082527D"/>
    <w:rsid w:val="0083145F"/>
    <w:rsid w:val="008372F9"/>
    <w:rsid w:val="00867A8A"/>
    <w:rsid w:val="00874031"/>
    <w:rsid w:val="00881212"/>
    <w:rsid w:val="008838DD"/>
    <w:rsid w:val="00891F94"/>
    <w:rsid w:val="00895126"/>
    <w:rsid w:val="008A0613"/>
    <w:rsid w:val="008A24BE"/>
    <w:rsid w:val="008A2882"/>
    <w:rsid w:val="008A3FBB"/>
    <w:rsid w:val="008D722B"/>
    <w:rsid w:val="009128EE"/>
    <w:rsid w:val="0092345F"/>
    <w:rsid w:val="00923EEE"/>
    <w:rsid w:val="009318B8"/>
    <w:rsid w:val="0093319A"/>
    <w:rsid w:val="00934473"/>
    <w:rsid w:val="009377AA"/>
    <w:rsid w:val="0094281F"/>
    <w:rsid w:val="00943D3B"/>
    <w:rsid w:val="00944FFD"/>
    <w:rsid w:val="00955232"/>
    <w:rsid w:val="00961D0E"/>
    <w:rsid w:val="009627AD"/>
    <w:rsid w:val="0096366E"/>
    <w:rsid w:val="00974C20"/>
    <w:rsid w:val="00976DA0"/>
    <w:rsid w:val="0098394C"/>
    <w:rsid w:val="0098427A"/>
    <w:rsid w:val="009859F3"/>
    <w:rsid w:val="00991D03"/>
    <w:rsid w:val="00995AEB"/>
    <w:rsid w:val="00995F89"/>
    <w:rsid w:val="00997E17"/>
    <w:rsid w:val="009A38C8"/>
    <w:rsid w:val="009B1E6A"/>
    <w:rsid w:val="009B347E"/>
    <w:rsid w:val="009C3E49"/>
    <w:rsid w:val="009C563D"/>
    <w:rsid w:val="009C5879"/>
    <w:rsid w:val="009E6A55"/>
    <w:rsid w:val="009F78D1"/>
    <w:rsid w:val="00A3007F"/>
    <w:rsid w:val="00A32838"/>
    <w:rsid w:val="00A3554A"/>
    <w:rsid w:val="00A355D4"/>
    <w:rsid w:val="00A4330C"/>
    <w:rsid w:val="00A4635C"/>
    <w:rsid w:val="00A51256"/>
    <w:rsid w:val="00A52D97"/>
    <w:rsid w:val="00A54C9A"/>
    <w:rsid w:val="00A609AD"/>
    <w:rsid w:val="00A67F7A"/>
    <w:rsid w:val="00A706B2"/>
    <w:rsid w:val="00A76722"/>
    <w:rsid w:val="00A76BB2"/>
    <w:rsid w:val="00A85F22"/>
    <w:rsid w:val="00A901C4"/>
    <w:rsid w:val="00AA3E24"/>
    <w:rsid w:val="00AA7462"/>
    <w:rsid w:val="00AB2174"/>
    <w:rsid w:val="00AB5083"/>
    <w:rsid w:val="00AB78E2"/>
    <w:rsid w:val="00AC2062"/>
    <w:rsid w:val="00AC596F"/>
    <w:rsid w:val="00AD66BC"/>
    <w:rsid w:val="00AD6CFC"/>
    <w:rsid w:val="00AD7EC2"/>
    <w:rsid w:val="00AE141C"/>
    <w:rsid w:val="00AE330E"/>
    <w:rsid w:val="00AF15E4"/>
    <w:rsid w:val="00AF1A36"/>
    <w:rsid w:val="00B10CC8"/>
    <w:rsid w:val="00B111F8"/>
    <w:rsid w:val="00B1192D"/>
    <w:rsid w:val="00B236D0"/>
    <w:rsid w:val="00B64C64"/>
    <w:rsid w:val="00B651BE"/>
    <w:rsid w:val="00B66AE0"/>
    <w:rsid w:val="00B777D9"/>
    <w:rsid w:val="00B85FF9"/>
    <w:rsid w:val="00B87389"/>
    <w:rsid w:val="00B931C3"/>
    <w:rsid w:val="00BA15A2"/>
    <w:rsid w:val="00BA6EDA"/>
    <w:rsid w:val="00BB0CEF"/>
    <w:rsid w:val="00BB37A0"/>
    <w:rsid w:val="00BD707F"/>
    <w:rsid w:val="00BE37DD"/>
    <w:rsid w:val="00BE5EB7"/>
    <w:rsid w:val="00BF05B4"/>
    <w:rsid w:val="00BF3191"/>
    <w:rsid w:val="00BF5E97"/>
    <w:rsid w:val="00C03730"/>
    <w:rsid w:val="00C04695"/>
    <w:rsid w:val="00C06D84"/>
    <w:rsid w:val="00C101C2"/>
    <w:rsid w:val="00C340D3"/>
    <w:rsid w:val="00C5353F"/>
    <w:rsid w:val="00C541EE"/>
    <w:rsid w:val="00C609A3"/>
    <w:rsid w:val="00C6516B"/>
    <w:rsid w:val="00C65D37"/>
    <w:rsid w:val="00C701BD"/>
    <w:rsid w:val="00C73EAF"/>
    <w:rsid w:val="00C761F4"/>
    <w:rsid w:val="00C84C1A"/>
    <w:rsid w:val="00C90E2C"/>
    <w:rsid w:val="00CA7E08"/>
    <w:rsid w:val="00CC16FC"/>
    <w:rsid w:val="00CC597E"/>
    <w:rsid w:val="00CD5EF3"/>
    <w:rsid w:val="00CE056E"/>
    <w:rsid w:val="00CF0D5A"/>
    <w:rsid w:val="00CF2781"/>
    <w:rsid w:val="00D122AA"/>
    <w:rsid w:val="00D15C1C"/>
    <w:rsid w:val="00D15CEE"/>
    <w:rsid w:val="00D22C49"/>
    <w:rsid w:val="00D25BF9"/>
    <w:rsid w:val="00D26EA2"/>
    <w:rsid w:val="00D33E38"/>
    <w:rsid w:val="00D428E3"/>
    <w:rsid w:val="00D4509A"/>
    <w:rsid w:val="00D5528E"/>
    <w:rsid w:val="00D60889"/>
    <w:rsid w:val="00D60E4F"/>
    <w:rsid w:val="00D61AE0"/>
    <w:rsid w:val="00D66A34"/>
    <w:rsid w:val="00D73D82"/>
    <w:rsid w:val="00D75BC4"/>
    <w:rsid w:val="00D93153"/>
    <w:rsid w:val="00DB5720"/>
    <w:rsid w:val="00DC769B"/>
    <w:rsid w:val="00DC779C"/>
    <w:rsid w:val="00DD1B48"/>
    <w:rsid w:val="00DD1B5F"/>
    <w:rsid w:val="00DD2426"/>
    <w:rsid w:val="00DD4F5F"/>
    <w:rsid w:val="00DD6D1A"/>
    <w:rsid w:val="00DE3551"/>
    <w:rsid w:val="00DF693D"/>
    <w:rsid w:val="00DF6954"/>
    <w:rsid w:val="00E027E3"/>
    <w:rsid w:val="00E13AB8"/>
    <w:rsid w:val="00E35CC4"/>
    <w:rsid w:val="00E44B81"/>
    <w:rsid w:val="00E52E26"/>
    <w:rsid w:val="00E551BE"/>
    <w:rsid w:val="00E601A6"/>
    <w:rsid w:val="00E60D1D"/>
    <w:rsid w:val="00E61658"/>
    <w:rsid w:val="00E66C64"/>
    <w:rsid w:val="00E66F89"/>
    <w:rsid w:val="00E743FA"/>
    <w:rsid w:val="00E81B39"/>
    <w:rsid w:val="00E94380"/>
    <w:rsid w:val="00EA1C5C"/>
    <w:rsid w:val="00EB2502"/>
    <w:rsid w:val="00EB4020"/>
    <w:rsid w:val="00ED0A48"/>
    <w:rsid w:val="00ED3A7C"/>
    <w:rsid w:val="00EE6339"/>
    <w:rsid w:val="00EF749E"/>
    <w:rsid w:val="00F044FD"/>
    <w:rsid w:val="00F27485"/>
    <w:rsid w:val="00F27BAD"/>
    <w:rsid w:val="00F45D07"/>
    <w:rsid w:val="00F536CF"/>
    <w:rsid w:val="00F546F5"/>
    <w:rsid w:val="00F6580D"/>
    <w:rsid w:val="00F72568"/>
    <w:rsid w:val="00F75F58"/>
    <w:rsid w:val="00F846C5"/>
    <w:rsid w:val="00FA1641"/>
    <w:rsid w:val="00FA1F5C"/>
    <w:rsid w:val="00FA58C4"/>
    <w:rsid w:val="00FB1D1A"/>
    <w:rsid w:val="00FB6A3E"/>
    <w:rsid w:val="00FD462B"/>
    <w:rsid w:val="00FD4C28"/>
    <w:rsid w:val="00FE513D"/>
    <w:rsid w:val="00FE615C"/>
    <w:rsid w:val="00FF17B0"/>
    <w:rsid w:val="00FF20B4"/>
    <w:rsid w:val="00FF3C69"/>
    <w:rsid w:val="00FF5A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CE38757"/>
  <w15:docId w15:val="{1B6921AF-5FF4-4FC0-95B8-90E106075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1F4"/>
    <w:pPr>
      <w:spacing w:before="240" w:after="240" w:line="240" w:lineRule="auto"/>
    </w:pPr>
    <w:rPr>
      <w:rFonts w:ascii="Arial" w:hAnsi="Arial"/>
      <w:sz w:val="20"/>
    </w:rPr>
  </w:style>
  <w:style w:type="paragraph" w:styleId="Heading1">
    <w:name w:val="heading 1"/>
    <w:basedOn w:val="Normal"/>
    <w:next w:val="Normal"/>
    <w:link w:val="Heading1Char"/>
    <w:uiPriority w:val="9"/>
    <w:qFormat/>
    <w:rsid w:val="002931F4"/>
    <w:pPr>
      <w:keepNext/>
      <w:keepLines/>
      <w:spacing w:before="0" w:after="48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A30C4"/>
    <w:pPr>
      <w:keepNext/>
      <w:keepLines/>
      <w:spacing w:before="120" w:after="12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A4330C"/>
    <w:pPr>
      <w:keepNext/>
      <w:keepLines/>
      <w:spacing w:before="120" w:after="120"/>
      <w:outlineLvl w:val="2"/>
    </w:pPr>
    <w:rPr>
      <w:rFonts w:eastAsiaTheme="majorEastAsia" w:cstheme="majorBidi"/>
      <w:b/>
      <w:bCs/>
      <w:color w:val="4F81BD" w:themeColor="accent1"/>
    </w:rPr>
  </w:style>
  <w:style w:type="paragraph" w:styleId="Heading4">
    <w:name w:val="heading 4"/>
    <w:basedOn w:val="Normal"/>
    <w:next w:val="Normal"/>
    <w:link w:val="Heading4Char"/>
    <w:unhideWhenUsed/>
    <w:qFormat/>
    <w:rsid w:val="009F78D1"/>
    <w:pPr>
      <w:keepNext/>
      <w:keepLines/>
      <w:spacing w:before="120" w:after="120"/>
      <w:outlineLvl w:val="3"/>
    </w:pPr>
    <w:rPr>
      <w:rFonts w:eastAsiaTheme="majorEastAsia" w:cstheme="majorBidi"/>
      <w:b/>
      <w:bCs/>
      <w:iCs/>
      <w:color w:val="4F81BD" w:themeColor="accent1"/>
    </w:rPr>
  </w:style>
  <w:style w:type="paragraph" w:styleId="Heading5">
    <w:name w:val="heading 5"/>
    <w:basedOn w:val="Normal"/>
    <w:next w:val="Normal"/>
    <w:link w:val="Heading5Char"/>
    <w:uiPriority w:val="9"/>
    <w:unhideWhenUsed/>
    <w:qFormat/>
    <w:rsid w:val="000D43B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31F4"/>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A30C4"/>
    <w:rPr>
      <w:rFonts w:ascii="Arial" w:eastAsiaTheme="majorEastAsia" w:hAnsi="Arial" w:cstheme="majorBidi"/>
      <w:b/>
      <w:bCs/>
      <w:color w:val="4F81BD" w:themeColor="accent1"/>
      <w:sz w:val="26"/>
      <w:szCs w:val="26"/>
    </w:rPr>
  </w:style>
  <w:style w:type="character" w:customStyle="1" w:styleId="Heading3Char">
    <w:name w:val="Heading 3 Char"/>
    <w:basedOn w:val="DefaultParagraphFont"/>
    <w:link w:val="Heading3"/>
    <w:uiPriority w:val="9"/>
    <w:rsid w:val="00A4330C"/>
    <w:rPr>
      <w:rFonts w:ascii="Arial" w:eastAsiaTheme="majorEastAsia" w:hAnsi="Arial" w:cstheme="majorBidi"/>
      <w:b/>
      <w:bCs/>
      <w:color w:val="4F81BD" w:themeColor="accent1"/>
      <w:sz w:val="20"/>
    </w:rPr>
  </w:style>
  <w:style w:type="character" w:customStyle="1" w:styleId="Heading4Char">
    <w:name w:val="Heading 4 Char"/>
    <w:basedOn w:val="DefaultParagraphFont"/>
    <w:link w:val="Heading4"/>
    <w:rsid w:val="009F78D1"/>
    <w:rPr>
      <w:rFonts w:ascii="Arial" w:eastAsiaTheme="majorEastAsia" w:hAnsi="Arial" w:cstheme="majorBidi"/>
      <w:b/>
      <w:bCs/>
      <w:iCs/>
      <w:color w:val="4F81BD" w:themeColor="accent1"/>
      <w:sz w:val="20"/>
    </w:rPr>
  </w:style>
  <w:style w:type="character" w:customStyle="1" w:styleId="Heading5Char">
    <w:name w:val="Heading 5 Char"/>
    <w:basedOn w:val="DefaultParagraphFont"/>
    <w:link w:val="Heading5"/>
    <w:uiPriority w:val="9"/>
    <w:rsid w:val="000D43B8"/>
    <w:rPr>
      <w:rFonts w:asciiTheme="majorHAnsi" w:eastAsiaTheme="majorEastAsia" w:hAnsiTheme="majorHAnsi" w:cstheme="majorBidi"/>
      <w:color w:val="243F60" w:themeColor="accent1" w:themeShade="7F"/>
      <w:sz w:val="20"/>
    </w:rPr>
  </w:style>
  <w:style w:type="paragraph" w:styleId="Title">
    <w:name w:val="Title"/>
    <w:basedOn w:val="NoSpacing"/>
    <w:next w:val="Normal"/>
    <w:link w:val="TitleChar"/>
    <w:qFormat/>
    <w:rsid w:val="002225B3"/>
    <w:pPr>
      <w:framePr w:hSpace="187" w:wrap="around" w:hAnchor="margin" w:xAlign="center" w:y="2881"/>
    </w:pPr>
    <w:rPr>
      <w:rFonts w:ascii="Calibri" w:eastAsiaTheme="majorEastAsia" w:hAnsi="Calibri" w:cstheme="majorBidi"/>
      <w:color w:val="4F81BD" w:themeColor="accent1"/>
      <w:sz w:val="80"/>
      <w:szCs w:val="80"/>
    </w:rPr>
  </w:style>
  <w:style w:type="character" w:customStyle="1" w:styleId="TitleChar">
    <w:name w:val="Title Char"/>
    <w:basedOn w:val="DefaultParagraphFont"/>
    <w:link w:val="Title"/>
    <w:rsid w:val="002225B3"/>
    <w:rPr>
      <w:rFonts w:ascii="Calibri" w:eastAsiaTheme="majorEastAsia" w:hAnsi="Calibri" w:cstheme="majorBidi"/>
      <w:color w:val="4F81BD" w:themeColor="accent1"/>
      <w:sz w:val="80"/>
      <w:szCs w:val="80"/>
      <w:lang w:eastAsia="en-US"/>
    </w:rPr>
  </w:style>
  <w:style w:type="paragraph" w:styleId="Subtitle">
    <w:name w:val="Subtitle"/>
    <w:basedOn w:val="Normal"/>
    <w:next w:val="Normal"/>
    <w:link w:val="SubtitleChar"/>
    <w:qFormat/>
    <w:rsid w:val="002225B3"/>
    <w:pPr>
      <w:numPr>
        <w:ilvl w:val="1"/>
      </w:numPr>
    </w:pPr>
    <w:rPr>
      <w:rFonts w:ascii="Calibri" w:eastAsiaTheme="majorEastAsia" w:hAnsi="Calibri" w:cstheme="majorBidi"/>
      <w:iCs/>
      <w:color w:val="4F81BD" w:themeColor="accent1"/>
      <w:spacing w:val="15"/>
      <w:sz w:val="28"/>
      <w:szCs w:val="24"/>
    </w:rPr>
  </w:style>
  <w:style w:type="character" w:customStyle="1" w:styleId="SubtitleChar">
    <w:name w:val="Subtitle Char"/>
    <w:basedOn w:val="DefaultParagraphFont"/>
    <w:link w:val="Subtitle"/>
    <w:rsid w:val="002225B3"/>
    <w:rPr>
      <w:rFonts w:ascii="Calibri" w:eastAsiaTheme="majorEastAsia" w:hAnsi="Calibri" w:cstheme="majorBidi"/>
      <w:iCs/>
      <w:color w:val="4F81BD" w:themeColor="accent1"/>
      <w:spacing w:val="15"/>
      <w:sz w:val="28"/>
      <w:szCs w:val="24"/>
    </w:rPr>
  </w:style>
  <w:style w:type="paragraph" w:styleId="NoSpacing">
    <w:name w:val="No Spacing"/>
    <w:uiPriority w:val="1"/>
    <w:qFormat/>
    <w:rsid w:val="002225B3"/>
    <w:pPr>
      <w:spacing w:after="0" w:line="240" w:lineRule="auto"/>
    </w:pPr>
    <w:rPr>
      <w:rFonts w:ascii="Arial" w:hAnsi="Arial"/>
      <w:sz w:val="20"/>
    </w:rPr>
  </w:style>
  <w:style w:type="paragraph" w:styleId="TOC1">
    <w:name w:val="toc 1"/>
    <w:basedOn w:val="Normal"/>
    <w:next w:val="Normal"/>
    <w:autoRedefine/>
    <w:uiPriority w:val="39"/>
    <w:unhideWhenUsed/>
    <w:rsid w:val="00955232"/>
    <w:pPr>
      <w:spacing w:before="120" w:after="120"/>
    </w:pPr>
    <w:rPr>
      <w:rFonts w:eastAsia="Calibri" w:cs="Times New Roman"/>
    </w:rPr>
  </w:style>
  <w:style w:type="paragraph" w:styleId="ListParagraph">
    <w:name w:val="List Paragraph"/>
    <w:basedOn w:val="Normal"/>
    <w:uiPriority w:val="34"/>
    <w:qFormat/>
    <w:rsid w:val="005C63BD"/>
    <w:pPr>
      <w:ind w:left="720"/>
      <w:contextualSpacing/>
    </w:pPr>
  </w:style>
  <w:style w:type="paragraph" w:styleId="BalloonText">
    <w:name w:val="Balloon Text"/>
    <w:basedOn w:val="Normal"/>
    <w:link w:val="BalloonTextChar"/>
    <w:uiPriority w:val="99"/>
    <w:semiHidden/>
    <w:unhideWhenUsed/>
    <w:rsid w:val="005C63BD"/>
    <w:rPr>
      <w:rFonts w:ascii="Tahoma" w:hAnsi="Tahoma" w:cs="Tahoma"/>
      <w:sz w:val="16"/>
      <w:szCs w:val="16"/>
    </w:rPr>
  </w:style>
  <w:style w:type="character" w:customStyle="1" w:styleId="BalloonTextChar">
    <w:name w:val="Balloon Text Char"/>
    <w:basedOn w:val="DefaultParagraphFont"/>
    <w:link w:val="BalloonText"/>
    <w:uiPriority w:val="99"/>
    <w:semiHidden/>
    <w:rsid w:val="005C63BD"/>
    <w:rPr>
      <w:rFonts w:ascii="Tahoma" w:hAnsi="Tahoma" w:cs="Tahoma"/>
      <w:sz w:val="16"/>
      <w:szCs w:val="16"/>
    </w:rPr>
  </w:style>
  <w:style w:type="character" w:styleId="Hyperlink">
    <w:name w:val="Hyperlink"/>
    <w:basedOn w:val="DefaultParagraphFont"/>
    <w:uiPriority w:val="99"/>
    <w:unhideWhenUsed/>
    <w:rsid w:val="0083145F"/>
    <w:rPr>
      <w:color w:val="0000FF" w:themeColor="hyperlink"/>
      <w:u w:val="single"/>
    </w:rPr>
  </w:style>
  <w:style w:type="paragraph" w:styleId="Header">
    <w:name w:val="header"/>
    <w:basedOn w:val="Normal"/>
    <w:link w:val="HeaderChar"/>
    <w:uiPriority w:val="99"/>
    <w:unhideWhenUsed/>
    <w:rsid w:val="00991D03"/>
    <w:pPr>
      <w:tabs>
        <w:tab w:val="center" w:pos="4513"/>
        <w:tab w:val="right" w:pos="9026"/>
      </w:tabs>
    </w:pPr>
  </w:style>
  <w:style w:type="character" w:customStyle="1" w:styleId="HeaderChar">
    <w:name w:val="Header Char"/>
    <w:basedOn w:val="DefaultParagraphFont"/>
    <w:link w:val="Header"/>
    <w:uiPriority w:val="99"/>
    <w:rsid w:val="00991D03"/>
    <w:rPr>
      <w:rFonts w:ascii="Arial" w:hAnsi="Arial"/>
      <w:sz w:val="20"/>
    </w:rPr>
  </w:style>
  <w:style w:type="paragraph" w:styleId="Footer">
    <w:name w:val="footer"/>
    <w:basedOn w:val="Normal"/>
    <w:link w:val="FooterChar"/>
    <w:unhideWhenUsed/>
    <w:rsid w:val="00991D03"/>
    <w:pPr>
      <w:tabs>
        <w:tab w:val="center" w:pos="4513"/>
        <w:tab w:val="right" w:pos="9026"/>
      </w:tabs>
    </w:pPr>
  </w:style>
  <w:style w:type="character" w:customStyle="1" w:styleId="FooterChar">
    <w:name w:val="Footer Char"/>
    <w:basedOn w:val="DefaultParagraphFont"/>
    <w:link w:val="Footer"/>
    <w:uiPriority w:val="99"/>
    <w:semiHidden/>
    <w:rsid w:val="00991D03"/>
    <w:rPr>
      <w:rFonts w:ascii="Arial" w:hAnsi="Arial"/>
      <w:sz w:val="20"/>
    </w:rPr>
  </w:style>
  <w:style w:type="table" w:styleId="TableGrid">
    <w:name w:val="Table Grid"/>
    <w:basedOn w:val="TableNormal"/>
    <w:uiPriority w:val="59"/>
    <w:rsid w:val="00264A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54264"/>
    <w:pPr>
      <w:spacing w:before="100" w:beforeAutospacing="1" w:after="100" w:afterAutospacing="1"/>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354264"/>
    <w:rPr>
      <w:i/>
      <w:iCs/>
    </w:rPr>
  </w:style>
  <w:style w:type="character" w:styleId="PlaceholderText">
    <w:name w:val="Placeholder Text"/>
    <w:basedOn w:val="DefaultParagraphFont"/>
    <w:uiPriority w:val="99"/>
    <w:semiHidden/>
    <w:rsid w:val="00624EC5"/>
    <w:rPr>
      <w:color w:val="808080"/>
    </w:rPr>
  </w:style>
  <w:style w:type="character" w:styleId="SubtleReference">
    <w:name w:val="Subtle Reference"/>
    <w:basedOn w:val="DefaultParagraphFont"/>
    <w:uiPriority w:val="31"/>
    <w:qFormat/>
    <w:rsid w:val="00574C98"/>
    <w:rPr>
      <w:smallCaps/>
      <w:color w:val="C0504D" w:themeColor="accent2"/>
      <w:u w:val="single"/>
    </w:rPr>
  </w:style>
  <w:style w:type="paragraph" w:styleId="Quote">
    <w:name w:val="Quote"/>
    <w:basedOn w:val="Normal"/>
    <w:next w:val="Normal"/>
    <w:link w:val="QuoteChar"/>
    <w:uiPriority w:val="29"/>
    <w:qFormat/>
    <w:rsid w:val="00574C98"/>
    <w:rPr>
      <w:i/>
      <w:iCs/>
      <w:color w:val="000000" w:themeColor="text1"/>
    </w:rPr>
  </w:style>
  <w:style w:type="character" w:customStyle="1" w:styleId="QuoteChar">
    <w:name w:val="Quote Char"/>
    <w:basedOn w:val="DefaultParagraphFont"/>
    <w:link w:val="Quote"/>
    <w:uiPriority w:val="29"/>
    <w:rsid w:val="00574C98"/>
    <w:rPr>
      <w:rFonts w:ascii="Arial" w:hAnsi="Arial"/>
      <w:i/>
      <w:iCs/>
      <w:color w:val="000000" w:themeColor="text1"/>
      <w:sz w:val="20"/>
    </w:rPr>
  </w:style>
  <w:style w:type="paragraph" w:customStyle="1" w:styleId="Instruction">
    <w:name w:val="Instruction"/>
    <w:basedOn w:val="Normal"/>
    <w:link w:val="InstructionChar"/>
    <w:qFormat/>
    <w:rsid w:val="00052830"/>
    <w:rPr>
      <w:color w:val="808080" w:themeColor="background1" w:themeShade="80"/>
    </w:rPr>
  </w:style>
  <w:style w:type="paragraph" w:styleId="TOC2">
    <w:name w:val="toc 2"/>
    <w:basedOn w:val="Normal"/>
    <w:next w:val="Normal"/>
    <w:autoRedefine/>
    <w:uiPriority w:val="39"/>
    <w:unhideWhenUsed/>
    <w:rsid w:val="006D4CEE"/>
    <w:pPr>
      <w:spacing w:after="100"/>
      <w:ind w:left="200"/>
    </w:pPr>
  </w:style>
  <w:style w:type="character" w:customStyle="1" w:styleId="InstructionChar">
    <w:name w:val="Instruction Char"/>
    <w:basedOn w:val="DefaultParagraphFont"/>
    <w:link w:val="Instruction"/>
    <w:rsid w:val="00052830"/>
    <w:rPr>
      <w:rFonts w:ascii="Arial" w:hAnsi="Arial"/>
      <w:color w:val="808080" w:themeColor="background1" w:themeShade="80"/>
      <w:sz w:val="20"/>
    </w:rPr>
  </w:style>
  <w:style w:type="paragraph" w:styleId="TOC3">
    <w:name w:val="toc 3"/>
    <w:basedOn w:val="Normal"/>
    <w:next w:val="Normal"/>
    <w:autoRedefine/>
    <w:uiPriority w:val="39"/>
    <w:unhideWhenUsed/>
    <w:rsid w:val="006D4CEE"/>
    <w:pPr>
      <w:spacing w:after="100"/>
      <w:ind w:left="400"/>
    </w:pPr>
  </w:style>
  <w:style w:type="character" w:styleId="FollowedHyperlink">
    <w:name w:val="FollowedHyperlink"/>
    <w:basedOn w:val="DefaultParagraphFont"/>
    <w:uiPriority w:val="99"/>
    <w:semiHidden/>
    <w:unhideWhenUsed/>
    <w:rsid w:val="00BE37DD"/>
    <w:rPr>
      <w:color w:val="800080" w:themeColor="followedHyperlink"/>
      <w:u w:val="single"/>
    </w:rPr>
  </w:style>
  <w:style w:type="character" w:styleId="CommentReference">
    <w:name w:val="annotation reference"/>
    <w:basedOn w:val="DefaultParagraphFont"/>
    <w:uiPriority w:val="99"/>
    <w:semiHidden/>
    <w:unhideWhenUsed/>
    <w:rsid w:val="00AD6CFC"/>
    <w:rPr>
      <w:sz w:val="16"/>
      <w:szCs w:val="16"/>
    </w:rPr>
  </w:style>
  <w:style w:type="paragraph" w:styleId="CommentText">
    <w:name w:val="annotation text"/>
    <w:basedOn w:val="Normal"/>
    <w:link w:val="CommentTextChar"/>
    <w:uiPriority w:val="99"/>
    <w:unhideWhenUsed/>
    <w:rsid w:val="00AD6CFC"/>
    <w:rPr>
      <w:szCs w:val="20"/>
    </w:rPr>
  </w:style>
  <w:style w:type="character" w:customStyle="1" w:styleId="CommentTextChar">
    <w:name w:val="Comment Text Char"/>
    <w:basedOn w:val="DefaultParagraphFont"/>
    <w:link w:val="CommentText"/>
    <w:uiPriority w:val="99"/>
    <w:rsid w:val="00AD6CF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D6CFC"/>
    <w:rPr>
      <w:b/>
      <w:bCs/>
    </w:rPr>
  </w:style>
  <w:style w:type="character" w:customStyle="1" w:styleId="CommentSubjectChar">
    <w:name w:val="Comment Subject Char"/>
    <w:basedOn w:val="CommentTextChar"/>
    <w:link w:val="CommentSubject"/>
    <w:uiPriority w:val="99"/>
    <w:semiHidden/>
    <w:rsid w:val="00AD6CFC"/>
    <w:rPr>
      <w:rFonts w:ascii="Arial" w:hAnsi="Arial"/>
      <w:b/>
      <w:bCs/>
      <w:sz w:val="20"/>
      <w:szCs w:val="20"/>
    </w:rPr>
  </w:style>
  <w:style w:type="paragraph" w:styleId="Revision">
    <w:name w:val="Revision"/>
    <w:hidden/>
    <w:uiPriority w:val="99"/>
    <w:semiHidden/>
    <w:rsid w:val="000C2BE8"/>
    <w:pPr>
      <w:spacing w:after="0" w:line="240" w:lineRule="auto"/>
    </w:pPr>
    <w:rPr>
      <w:rFonts w:ascii="Arial" w:hAnsi="Arial"/>
      <w:sz w:val="20"/>
    </w:rPr>
  </w:style>
  <w:style w:type="table" w:customStyle="1" w:styleId="TableGrid1">
    <w:name w:val="Table Grid1"/>
    <w:basedOn w:val="TableNormal"/>
    <w:next w:val="TableGrid"/>
    <w:uiPriority w:val="59"/>
    <w:rsid w:val="00E52E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52E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47441">
      <w:bodyDiv w:val="1"/>
      <w:marLeft w:val="0"/>
      <w:marRight w:val="0"/>
      <w:marTop w:val="0"/>
      <w:marBottom w:val="0"/>
      <w:divBdr>
        <w:top w:val="none" w:sz="0" w:space="0" w:color="auto"/>
        <w:left w:val="none" w:sz="0" w:space="0" w:color="auto"/>
        <w:bottom w:val="none" w:sz="0" w:space="0" w:color="auto"/>
        <w:right w:val="none" w:sz="0" w:space="0" w:color="auto"/>
      </w:divBdr>
    </w:div>
    <w:div w:id="443230683">
      <w:bodyDiv w:val="1"/>
      <w:marLeft w:val="0"/>
      <w:marRight w:val="0"/>
      <w:marTop w:val="0"/>
      <w:marBottom w:val="0"/>
      <w:divBdr>
        <w:top w:val="none" w:sz="0" w:space="0" w:color="auto"/>
        <w:left w:val="none" w:sz="0" w:space="0" w:color="auto"/>
        <w:bottom w:val="none" w:sz="0" w:space="0" w:color="auto"/>
        <w:right w:val="none" w:sz="0" w:space="0" w:color="auto"/>
      </w:divBdr>
      <w:divsChild>
        <w:div w:id="569194116">
          <w:marLeft w:val="547"/>
          <w:marRight w:val="0"/>
          <w:marTop w:val="96"/>
          <w:marBottom w:val="0"/>
          <w:divBdr>
            <w:top w:val="none" w:sz="0" w:space="0" w:color="auto"/>
            <w:left w:val="none" w:sz="0" w:space="0" w:color="auto"/>
            <w:bottom w:val="none" w:sz="0" w:space="0" w:color="auto"/>
            <w:right w:val="none" w:sz="0" w:space="0" w:color="auto"/>
          </w:divBdr>
        </w:div>
        <w:div w:id="590357716">
          <w:marLeft w:val="547"/>
          <w:marRight w:val="0"/>
          <w:marTop w:val="96"/>
          <w:marBottom w:val="0"/>
          <w:divBdr>
            <w:top w:val="none" w:sz="0" w:space="0" w:color="auto"/>
            <w:left w:val="none" w:sz="0" w:space="0" w:color="auto"/>
            <w:bottom w:val="none" w:sz="0" w:space="0" w:color="auto"/>
            <w:right w:val="none" w:sz="0" w:space="0" w:color="auto"/>
          </w:divBdr>
        </w:div>
        <w:div w:id="292179645">
          <w:marLeft w:val="1166"/>
          <w:marRight w:val="0"/>
          <w:marTop w:val="96"/>
          <w:marBottom w:val="0"/>
          <w:divBdr>
            <w:top w:val="none" w:sz="0" w:space="0" w:color="auto"/>
            <w:left w:val="none" w:sz="0" w:space="0" w:color="auto"/>
            <w:bottom w:val="none" w:sz="0" w:space="0" w:color="auto"/>
            <w:right w:val="none" w:sz="0" w:space="0" w:color="auto"/>
          </w:divBdr>
        </w:div>
        <w:div w:id="213199755">
          <w:marLeft w:val="547"/>
          <w:marRight w:val="0"/>
          <w:marTop w:val="96"/>
          <w:marBottom w:val="0"/>
          <w:divBdr>
            <w:top w:val="none" w:sz="0" w:space="0" w:color="auto"/>
            <w:left w:val="none" w:sz="0" w:space="0" w:color="auto"/>
            <w:bottom w:val="none" w:sz="0" w:space="0" w:color="auto"/>
            <w:right w:val="none" w:sz="0" w:space="0" w:color="auto"/>
          </w:divBdr>
        </w:div>
      </w:divsChild>
    </w:div>
    <w:div w:id="713772529">
      <w:bodyDiv w:val="1"/>
      <w:marLeft w:val="0"/>
      <w:marRight w:val="0"/>
      <w:marTop w:val="0"/>
      <w:marBottom w:val="0"/>
      <w:divBdr>
        <w:top w:val="none" w:sz="0" w:space="0" w:color="auto"/>
        <w:left w:val="none" w:sz="0" w:space="0" w:color="auto"/>
        <w:bottom w:val="none" w:sz="0" w:space="0" w:color="auto"/>
        <w:right w:val="none" w:sz="0" w:space="0" w:color="auto"/>
      </w:divBdr>
    </w:div>
    <w:div w:id="838423366">
      <w:bodyDiv w:val="1"/>
      <w:marLeft w:val="0"/>
      <w:marRight w:val="0"/>
      <w:marTop w:val="0"/>
      <w:marBottom w:val="0"/>
      <w:divBdr>
        <w:top w:val="none" w:sz="0" w:space="0" w:color="auto"/>
        <w:left w:val="none" w:sz="0" w:space="0" w:color="auto"/>
        <w:bottom w:val="none" w:sz="0" w:space="0" w:color="auto"/>
        <w:right w:val="none" w:sz="0" w:space="0" w:color="auto"/>
      </w:divBdr>
    </w:div>
    <w:div w:id="1520201342">
      <w:bodyDiv w:val="1"/>
      <w:marLeft w:val="0"/>
      <w:marRight w:val="0"/>
      <w:marTop w:val="0"/>
      <w:marBottom w:val="0"/>
      <w:divBdr>
        <w:top w:val="none" w:sz="0" w:space="0" w:color="auto"/>
        <w:left w:val="none" w:sz="0" w:space="0" w:color="auto"/>
        <w:bottom w:val="none" w:sz="0" w:space="0" w:color="auto"/>
        <w:right w:val="none" w:sz="0" w:space="0" w:color="auto"/>
      </w:divBdr>
      <w:divsChild>
        <w:div w:id="2042705499">
          <w:marLeft w:val="0"/>
          <w:marRight w:val="0"/>
          <w:marTop w:val="0"/>
          <w:marBottom w:val="525"/>
          <w:divBdr>
            <w:top w:val="none" w:sz="0" w:space="0" w:color="auto"/>
            <w:left w:val="none" w:sz="0" w:space="0" w:color="auto"/>
            <w:bottom w:val="none" w:sz="0" w:space="0" w:color="auto"/>
            <w:right w:val="none" w:sz="0" w:space="0" w:color="auto"/>
          </w:divBdr>
          <w:divsChild>
            <w:div w:id="1895238787">
              <w:marLeft w:val="0"/>
              <w:marRight w:val="0"/>
              <w:marTop w:val="0"/>
              <w:marBottom w:val="0"/>
              <w:divBdr>
                <w:top w:val="none" w:sz="0" w:space="0" w:color="auto"/>
                <w:left w:val="none" w:sz="0" w:space="0" w:color="auto"/>
                <w:bottom w:val="none" w:sz="0" w:space="0" w:color="auto"/>
                <w:right w:val="none" w:sz="0" w:space="0" w:color="auto"/>
              </w:divBdr>
            </w:div>
            <w:div w:id="1105467694">
              <w:marLeft w:val="0"/>
              <w:marRight w:val="0"/>
              <w:marTop w:val="0"/>
              <w:marBottom w:val="0"/>
              <w:divBdr>
                <w:top w:val="none" w:sz="0" w:space="0" w:color="auto"/>
                <w:left w:val="none" w:sz="0" w:space="0" w:color="auto"/>
                <w:bottom w:val="none" w:sz="0" w:space="0" w:color="auto"/>
                <w:right w:val="none" w:sz="0" w:space="0" w:color="auto"/>
              </w:divBdr>
              <w:divsChild>
                <w:div w:id="907836970">
                  <w:marLeft w:val="0"/>
                  <w:marRight w:val="0"/>
                  <w:marTop w:val="0"/>
                  <w:marBottom w:val="0"/>
                  <w:divBdr>
                    <w:top w:val="none" w:sz="0" w:space="0" w:color="auto"/>
                    <w:left w:val="none" w:sz="0" w:space="0" w:color="auto"/>
                    <w:bottom w:val="none" w:sz="0" w:space="0" w:color="auto"/>
                    <w:right w:val="none" w:sz="0" w:space="0" w:color="auto"/>
                  </w:divBdr>
                  <w:divsChild>
                    <w:div w:id="1444958485">
                      <w:marLeft w:val="0"/>
                      <w:marRight w:val="0"/>
                      <w:marTop w:val="0"/>
                      <w:marBottom w:val="0"/>
                      <w:divBdr>
                        <w:top w:val="none" w:sz="0" w:space="0" w:color="auto"/>
                        <w:left w:val="none" w:sz="0" w:space="0" w:color="auto"/>
                        <w:bottom w:val="none" w:sz="0" w:space="0" w:color="auto"/>
                        <w:right w:val="none" w:sz="0" w:space="0" w:color="auto"/>
                      </w:divBdr>
                      <w:divsChild>
                        <w:div w:id="1095252137">
                          <w:marLeft w:val="0"/>
                          <w:marRight w:val="0"/>
                          <w:marTop w:val="0"/>
                          <w:marBottom w:val="0"/>
                          <w:divBdr>
                            <w:top w:val="none" w:sz="0" w:space="0" w:color="auto"/>
                            <w:left w:val="none" w:sz="0" w:space="0" w:color="auto"/>
                            <w:bottom w:val="none" w:sz="0" w:space="0" w:color="auto"/>
                            <w:right w:val="none" w:sz="0" w:space="0" w:color="auto"/>
                          </w:divBdr>
                          <w:divsChild>
                            <w:div w:id="1006714913">
                              <w:marLeft w:val="0"/>
                              <w:marRight w:val="0"/>
                              <w:marTop w:val="0"/>
                              <w:marBottom w:val="0"/>
                              <w:divBdr>
                                <w:top w:val="none" w:sz="0" w:space="0" w:color="auto"/>
                                <w:left w:val="none" w:sz="0" w:space="0" w:color="auto"/>
                                <w:bottom w:val="none" w:sz="0" w:space="0" w:color="auto"/>
                                <w:right w:val="none" w:sz="0" w:space="0" w:color="auto"/>
                              </w:divBdr>
                              <w:divsChild>
                                <w:div w:id="27533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7306156">
          <w:marLeft w:val="0"/>
          <w:marRight w:val="0"/>
          <w:marTop w:val="0"/>
          <w:marBottom w:val="525"/>
          <w:divBdr>
            <w:top w:val="none" w:sz="0" w:space="0" w:color="auto"/>
            <w:left w:val="none" w:sz="0" w:space="0" w:color="auto"/>
            <w:bottom w:val="none" w:sz="0" w:space="0" w:color="auto"/>
            <w:right w:val="none" w:sz="0" w:space="0" w:color="auto"/>
          </w:divBdr>
          <w:divsChild>
            <w:div w:id="583346782">
              <w:marLeft w:val="0"/>
              <w:marRight w:val="0"/>
              <w:marTop w:val="0"/>
              <w:marBottom w:val="0"/>
              <w:divBdr>
                <w:top w:val="none" w:sz="0" w:space="0" w:color="auto"/>
                <w:left w:val="none" w:sz="0" w:space="0" w:color="auto"/>
                <w:bottom w:val="none" w:sz="0" w:space="0" w:color="auto"/>
                <w:right w:val="none" w:sz="0" w:space="0" w:color="auto"/>
              </w:divBdr>
              <w:divsChild>
                <w:div w:id="685443867">
                  <w:marLeft w:val="0"/>
                  <w:marRight w:val="0"/>
                  <w:marTop w:val="0"/>
                  <w:marBottom w:val="0"/>
                  <w:divBdr>
                    <w:top w:val="none" w:sz="0" w:space="0" w:color="auto"/>
                    <w:left w:val="none" w:sz="0" w:space="0" w:color="auto"/>
                    <w:bottom w:val="none" w:sz="0" w:space="0" w:color="auto"/>
                    <w:right w:val="none" w:sz="0" w:space="0" w:color="auto"/>
                  </w:divBdr>
                  <w:divsChild>
                    <w:div w:id="1415278004">
                      <w:marLeft w:val="0"/>
                      <w:marRight w:val="0"/>
                      <w:marTop w:val="0"/>
                      <w:marBottom w:val="0"/>
                      <w:divBdr>
                        <w:top w:val="none" w:sz="0" w:space="0" w:color="auto"/>
                        <w:left w:val="none" w:sz="0" w:space="0" w:color="auto"/>
                        <w:bottom w:val="none" w:sz="0" w:space="0" w:color="auto"/>
                        <w:right w:val="none" w:sz="0" w:space="0" w:color="auto"/>
                      </w:divBdr>
                      <w:divsChild>
                        <w:div w:id="665280541">
                          <w:marLeft w:val="0"/>
                          <w:marRight w:val="0"/>
                          <w:marTop w:val="0"/>
                          <w:marBottom w:val="0"/>
                          <w:divBdr>
                            <w:top w:val="none" w:sz="0" w:space="0" w:color="auto"/>
                            <w:left w:val="none" w:sz="0" w:space="0" w:color="auto"/>
                            <w:bottom w:val="none" w:sz="0" w:space="0" w:color="auto"/>
                            <w:right w:val="none" w:sz="0" w:space="0" w:color="auto"/>
                          </w:divBdr>
                          <w:divsChild>
                            <w:div w:id="503784828">
                              <w:marLeft w:val="0"/>
                              <w:marRight w:val="0"/>
                              <w:marTop w:val="0"/>
                              <w:marBottom w:val="0"/>
                              <w:divBdr>
                                <w:top w:val="none" w:sz="0" w:space="0" w:color="auto"/>
                                <w:left w:val="none" w:sz="0" w:space="0" w:color="auto"/>
                                <w:bottom w:val="none" w:sz="0" w:space="0" w:color="auto"/>
                                <w:right w:val="none" w:sz="0" w:space="0" w:color="auto"/>
                              </w:divBdr>
                              <w:divsChild>
                                <w:div w:id="148184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mcri.edu.au/Pages/Research/CRDO%20and%20CEBU/CEBU/CEBU.aspx" TargetMode="External"/><Relationship Id="rId13" Type="http://schemas.openxmlformats.org/officeDocument/2006/relationships/hyperlink" Target="https://intranet.mcri.edu.au/Pages/Research/CRDO%20and%20CEBU/CEBU/Data-Management-Planning.aspx" TargetMode="External"/><Relationship Id="rId18" Type="http://schemas.openxmlformats.org/officeDocument/2006/relationships/hyperlink" Target="https://www.mcri.edu.au/research/facilities-resources-and-training/clinical-research-development-office-crd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intranet.mcri.edu.au/?page_id=32817" TargetMode="External"/><Relationship Id="rId7" Type="http://schemas.openxmlformats.org/officeDocument/2006/relationships/endnotes" Target="endnotes.xml"/><Relationship Id="rId12" Type="http://schemas.openxmlformats.org/officeDocument/2006/relationships/hyperlink" Target="https://www.rch.org.au/ethics/" TargetMode="External"/><Relationship Id="rId17" Type="http://schemas.openxmlformats.org/officeDocument/2006/relationships/hyperlink" Target="https://www.mcri.edu.au/research/facilities-resources-and-training/clinical-research-development-office-crdo" TargetMode="External"/><Relationship Id="rId25" Type="http://schemas.openxmlformats.org/officeDocument/2006/relationships/hyperlink" Target="https://intranet.mcri.edu.au/Pages/Research/CRDO%20and%20CEBU/CEBU/Data-Management-Policies.aspx" TargetMode="External"/><Relationship Id="rId2" Type="http://schemas.openxmlformats.org/officeDocument/2006/relationships/numbering" Target="numbering.xml"/><Relationship Id="rId16" Type="http://schemas.openxmlformats.org/officeDocument/2006/relationships/hyperlink" Target="https://www.mcri.edu.au/research/facilities-resources-and-training/clinical-research-development-office-crdo" TargetMode="External"/><Relationship Id="rId20" Type="http://schemas.openxmlformats.org/officeDocument/2006/relationships/hyperlink" Target="http://intranet.mcri.edu.au/?page_id=328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mcri.edu.au/sites/policies/intellectual-property-policy" TargetMode="External"/><Relationship Id="rId24" Type="http://schemas.openxmlformats.org/officeDocument/2006/relationships/hyperlink" Target="http://www.ofnisystems.com/clinical-data-validation/" TargetMode="External"/><Relationship Id="rId5" Type="http://schemas.openxmlformats.org/officeDocument/2006/relationships/webSettings" Target="webSettings.xml"/><Relationship Id="rId15" Type="http://schemas.openxmlformats.org/officeDocument/2006/relationships/hyperlink" Target="http://www.cdisc.org" TargetMode="External"/><Relationship Id="rId23" Type="http://schemas.openxmlformats.org/officeDocument/2006/relationships/hyperlink" Target="https://intranet.mcri.edu.au/Pages/Research/CRDO%20and%20CEBU/CEBU/Back-Up.aspx" TargetMode="External"/><Relationship Id="rId10" Type="http://schemas.openxmlformats.org/officeDocument/2006/relationships/footer" Target="footer1.xml"/><Relationship Id="rId19" Type="http://schemas.openxmlformats.org/officeDocument/2006/relationships/hyperlink" Target="https://intranet.mcri.edu.au/Pages/Research/CRDO%20and%20CEBU/CEBU/Data-Management-Software.asp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ddialliance.org/" TargetMode="External"/><Relationship Id="rId22" Type="http://schemas.openxmlformats.org/officeDocument/2006/relationships/hyperlink" Target="http://intranet.mcri.edu.au/?page_id=32818"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C5168-2CCC-4715-B8EF-95D9E23A5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5770</TotalTime>
  <Pages>1</Pages>
  <Words>5089</Words>
  <Characters>29009</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Williams</dc:creator>
  <cp:keywords/>
  <dc:description/>
  <cp:lastModifiedBy>Luke Stevens</cp:lastModifiedBy>
  <cp:revision>20</cp:revision>
  <cp:lastPrinted>2013-08-14T03:48:00Z</cp:lastPrinted>
  <dcterms:created xsi:type="dcterms:W3CDTF">2020-02-04T08:21:00Z</dcterms:created>
  <dcterms:modified xsi:type="dcterms:W3CDTF">2020-02-10T03:11:00Z</dcterms:modified>
</cp:coreProperties>
</file>